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50"/>
        <w:gridCol w:w="2552"/>
        <w:gridCol w:w="4039"/>
        <w:gridCol w:w="2906"/>
        <w:gridCol w:w="1134"/>
      </w:tblGrid>
      <w:tr w:rsidR="001B7AA7">
        <w:tblPrEx>
          <w:tblCellMar>
            <w:top w:w="0" w:type="dxa"/>
            <w:bottom w:w="0" w:type="dxa"/>
          </w:tblCellMar>
        </w:tblPrEx>
        <w:trPr>
          <w:cantSplit/>
        </w:trPr>
        <w:tc>
          <w:tcPr>
            <w:tcW w:w="2802" w:type="dxa"/>
            <w:gridSpan w:val="2"/>
          </w:tcPr>
          <w:p w:rsidR="001B7AA7" w:rsidRDefault="001B7AA7">
            <w:pPr>
              <w:pStyle w:val="Formtype"/>
              <w:rPr>
                <w:sz w:val="20"/>
              </w:rPr>
            </w:pPr>
          </w:p>
        </w:tc>
        <w:tc>
          <w:tcPr>
            <w:tcW w:w="6945" w:type="dxa"/>
            <w:gridSpan w:val="2"/>
          </w:tcPr>
          <w:p w:rsidR="001B7AA7" w:rsidRDefault="001B7AA7"/>
        </w:tc>
        <w:tc>
          <w:tcPr>
            <w:tcW w:w="1134" w:type="dxa"/>
          </w:tcPr>
          <w:p w:rsidR="001B7AA7" w:rsidRDefault="001B7AA7">
            <w:pPr>
              <w:spacing w:after="120"/>
              <w:rPr>
                <w:rStyle w:val="Formno"/>
              </w:rPr>
            </w:pPr>
            <w:r>
              <w:rPr>
                <w:rStyle w:val="Formref"/>
              </w:rPr>
              <w:t xml:space="preserve">Form </w:t>
            </w:r>
            <w:r>
              <w:rPr>
                <w:rStyle w:val="Formno"/>
              </w:rPr>
              <w:t>4.1</w:t>
            </w:r>
          </w:p>
        </w:tc>
      </w:tr>
      <w:tr w:rsidR="001B7AA7">
        <w:tblPrEx>
          <w:tblCellMar>
            <w:top w:w="0" w:type="dxa"/>
            <w:bottom w:w="0" w:type="dxa"/>
          </w:tblCellMar>
        </w:tblPrEx>
        <w:trPr>
          <w:cantSplit/>
        </w:trPr>
        <w:tc>
          <w:tcPr>
            <w:tcW w:w="2802" w:type="dxa"/>
            <w:gridSpan w:val="2"/>
          </w:tcPr>
          <w:p w:rsidR="001B7AA7" w:rsidRDefault="001B7AA7">
            <w:pPr>
              <w:pStyle w:val="Formtype"/>
            </w:pPr>
            <w:r>
              <w:rPr>
                <w:sz w:val="20"/>
              </w:rPr>
              <w:t>Rule 4.5</w:t>
            </w:r>
          </w:p>
        </w:tc>
        <w:tc>
          <w:tcPr>
            <w:tcW w:w="8079" w:type="dxa"/>
            <w:gridSpan w:val="3"/>
            <w:tcBorders>
              <w:bottom w:val="single" w:sz="6" w:space="0" w:color="auto"/>
            </w:tcBorders>
          </w:tcPr>
          <w:p w:rsidR="001B7AA7" w:rsidRDefault="001B7AA7">
            <w:pPr>
              <w:pStyle w:val="Formheading"/>
              <w:spacing w:after="120"/>
            </w:pPr>
            <w:r>
              <w:rPr>
                <w:rStyle w:val="Annotation"/>
                <w:sz w:val="28"/>
                <w:vertAlign w:val="baseline"/>
              </w:rPr>
              <w:t>Statutory Demand under section 123(1)(a) or 222(1)(a) of the Insolvency Act 1986</w:t>
            </w:r>
          </w:p>
        </w:tc>
      </w:tr>
      <w:tr w:rsidR="001B7AA7">
        <w:tblPrEx>
          <w:tblCellMar>
            <w:top w:w="0" w:type="dxa"/>
            <w:bottom w:w="0" w:type="dxa"/>
          </w:tblCellMar>
        </w:tblPrEx>
        <w:trPr>
          <w:cantSplit/>
        </w:trPr>
        <w:tc>
          <w:tcPr>
            <w:tcW w:w="2802" w:type="dxa"/>
            <w:gridSpan w:val="2"/>
          </w:tcPr>
          <w:p w:rsidR="001B7AA7" w:rsidRDefault="001B7AA7">
            <w:pPr>
              <w:pStyle w:val="Notes"/>
            </w:pPr>
          </w:p>
        </w:tc>
        <w:tc>
          <w:tcPr>
            <w:tcW w:w="4039" w:type="dxa"/>
            <w:tcBorders>
              <w:top w:val="single" w:sz="4" w:space="0" w:color="auto"/>
              <w:left w:val="single" w:sz="6" w:space="0" w:color="auto"/>
              <w:bottom w:val="single" w:sz="6" w:space="0" w:color="auto"/>
            </w:tcBorders>
          </w:tcPr>
          <w:p w:rsidR="001B7AA7" w:rsidRDefault="001B7AA7">
            <w:pPr>
              <w:pStyle w:val="Heading"/>
              <w:rPr>
                <w:sz w:val="24"/>
              </w:rPr>
            </w:pPr>
            <w:r>
              <w:rPr>
                <w:sz w:val="24"/>
              </w:rPr>
              <w:t>Warning</w:t>
            </w:r>
          </w:p>
          <w:p w:rsidR="001B7AA7" w:rsidRDefault="001B7AA7">
            <w:pPr>
              <w:pStyle w:val="Normalbullet"/>
            </w:pPr>
            <w:r>
              <w:t xml:space="preserve">This is an </w:t>
            </w:r>
            <w:r>
              <w:rPr>
                <w:b/>
              </w:rPr>
              <w:t xml:space="preserve">important </w:t>
            </w:r>
            <w:r>
              <w:t xml:space="preserve">document. This demand must be dealt with </w:t>
            </w:r>
            <w:r>
              <w:rPr>
                <w:b/>
              </w:rPr>
              <w:t>within 21 days</w:t>
            </w:r>
            <w:r>
              <w:t xml:space="preserve"> after its service upon the company or a winding-up order could be made in respect of the company.</w:t>
            </w:r>
          </w:p>
        </w:tc>
        <w:tc>
          <w:tcPr>
            <w:tcW w:w="4040" w:type="dxa"/>
            <w:gridSpan w:val="2"/>
            <w:tcBorders>
              <w:top w:val="single" w:sz="4" w:space="0" w:color="auto"/>
              <w:left w:val="nil"/>
              <w:bottom w:val="single" w:sz="6" w:space="0" w:color="auto"/>
              <w:right w:val="single" w:sz="6" w:space="0" w:color="auto"/>
            </w:tcBorders>
          </w:tcPr>
          <w:p w:rsidR="001B7AA7" w:rsidRDefault="001B7AA7">
            <w:pPr>
              <w:pStyle w:val="Heading"/>
              <w:rPr>
                <w:sz w:val="24"/>
              </w:rPr>
            </w:pPr>
          </w:p>
          <w:p w:rsidR="001B7AA7" w:rsidRDefault="001B7AA7">
            <w:pPr>
              <w:numPr>
                <w:ilvl w:val="0"/>
                <w:numId w:val="1"/>
              </w:numPr>
            </w:pPr>
            <w:r>
              <w:t>Please read the demand and notes carefully.</w:t>
            </w:r>
          </w:p>
          <w:p w:rsidR="001B7AA7" w:rsidRDefault="001B7AA7">
            <w:pPr>
              <w:numPr>
                <w:ilvl w:val="12"/>
                <w:numId w:val="0"/>
              </w:numPr>
            </w:pPr>
          </w:p>
        </w:tc>
      </w:tr>
      <w:tr w:rsidR="001B7AA7">
        <w:tblPrEx>
          <w:tblCellMar>
            <w:top w:w="0" w:type="dxa"/>
            <w:bottom w:w="0" w:type="dxa"/>
          </w:tblCellMar>
        </w:tblPrEx>
        <w:trPr>
          <w:cantSplit/>
          <w:trHeight w:val="4899"/>
        </w:trPr>
        <w:tc>
          <w:tcPr>
            <w:tcW w:w="250" w:type="dxa"/>
          </w:tcPr>
          <w:p w:rsidR="001B7AA7" w:rsidRDefault="001B7AA7">
            <w:pPr>
              <w:numPr>
                <w:ilvl w:val="12"/>
                <w:numId w:val="0"/>
              </w:numPr>
            </w:pPr>
          </w:p>
        </w:tc>
        <w:tc>
          <w:tcPr>
            <w:tcW w:w="2552" w:type="dxa"/>
            <w:vMerge w:val="restart"/>
            <w:tcBorders>
              <w:top w:val="single" w:sz="4" w:space="0" w:color="auto"/>
              <w:left w:val="single" w:sz="4" w:space="0" w:color="auto"/>
              <w:bottom w:val="single" w:sz="4" w:space="0" w:color="auto"/>
              <w:right w:val="single" w:sz="4" w:space="0" w:color="auto"/>
            </w:tcBorders>
          </w:tcPr>
          <w:p w:rsidR="001B7AA7" w:rsidRDefault="001B7AA7">
            <w:pPr>
              <w:pStyle w:val="Notes"/>
              <w:spacing w:before="60"/>
              <w:ind w:left="0"/>
              <w:rPr>
                <w:b/>
              </w:rPr>
            </w:pPr>
            <w:r>
              <w:rPr>
                <w:b/>
              </w:rPr>
              <w:t>Notes for Creditor</w:t>
            </w:r>
          </w:p>
          <w:p w:rsidR="001B7AA7" w:rsidRDefault="001B7AA7">
            <w:pPr>
              <w:pStyle w:val="Notebullet"/>
            </w:pPr>
            <w:r>
              <w:t>If the Creditor is entitled to the debt by way of assignment, details of the original creditor and any intermediary assignees should be given in part B on page 3.</w:t>
            </w:r>
          </w:p>
          <w:p w:rsidR="001B7AA7" w:rsidRDefault="001B7AA7">
            <w:pPr>
              <w:pStyle w:val="Notebullet"/>
            </w:pPr>
            <w:r>
              <w:t>If the amount of debt includes interest not previously notified to the company as included in its liability, details should be given, including the grounds upon which interest is charged.  The amount of interest must be shown separately.</w:t>
            </w:r>
          </w:p>
          <w:p w:rsidR="001B7AA7" w:rsidRDefault="001B7AA7">
            <w:pPr>
              <w:pStyle w:val="Notebullet"/>
            </w:pPr>
            <w:r>
              <w:t xml:space="preserve">Any other charge accruing due from time to time may be claimed.  The amount </w:t>
            </w:r>
            <w:r>
              <w:rPr>
                <w:b/>
              </w:rPr>
              <w:t>or</w:t>
            </w:r>
            <w:r>
              <w:t xml:space="preserve"> rate of the charge must be identified and the grounds on which it is claimed must be stated.</w:t>
            </w:r>
          </w:p>
          <w:p w:rsidR="001B7AA7" w:rsidRDefault="001B7AA7">
            <w:pPr>
              <w:pStyle w:val="Notebullet"/>
              <w:rPr>
                <w:b/>
              </w:rPr>
            </w:pPr>
            <w:r>
              <w:t>In either case the amount claimed must be limited to that which will have accrued due at the date of the demand.</w:t>
            </w:r>
          </w:p>
          <w:p w:rsidR="001B7AA7" w:rsidRDefault="001B7AA7">
            <w:pPr>
              <w:pStyle w:val="Notebullet"/>
              <w:rPr>
                <w:b/>
              </w:rPr>
            </w:pPr>
            <w:r>
              <w:t>If signatory of the demand is a solicitor or other agent of the creditor the name of his/her firm should be given</w:t>
            </w:r>
          </w:p>
        </w:tc>
        <w:tc>
          <w:tcPr>
            <w:tcW w:w="8079" w:type="dxa"/>
            <w:gridSpan w:val="3"/>
            <w:tcBorders>
              <w:left w:val="nil"/>
            </w:tcBorders>
          </w:tcPr>
          <w:p w:rsidR="001B7AA7" w:rsidRDefault="001B7AA7">
            <w:pPr>
              <w:pStyle w:val="Normalcaps"/>
              <w:spacing w:before="40"/>
              <w:rPr>
                <w:b/>
              </w:rPr>
            </w:pPr>
            <w:r>
              <w:rPr>
                <w:b/>
              </w:rPr>
              <w:t>DEMAND</w:t>
            </w:r>
          </w:p>
          <w:p w:rsidR="001B7AA7" w:rsidRDefault="001B7AA7">
            <w:pPr>
              <w:pStyle w:val="Normalcaps"/>
              <w:rPr>
                <w:b/>
              </w:rPr>
            </w:pPr>
          </w:p>
          <w:p w:rsidR="001B7AA7" w:rsidRDefault="001B7AA7">
            <w:r>
              <w:t>To</w:t>
            </w:r>
            <w:r>
              <w:t> </w:t>
            </w:r>
          </w:p>
          <w:p w:rsidR="001B7AA7" w:rsidRDefault="001B7AA7">
            <w:pPr>
              <w:pStyle w:val="Normalcaps"/>
            </w:pPr>
          </w:p>
          <w:p w:rsidR="001B7AA7" w:rsidRDefault="001B7AA7">
            <w:pPr>
              <w:pStyle w:val="Addressvariable"/>
            </w:pPr>
            <w:r>
              <w:t>Address</w:t>
            </w:r>
            <w:r>
              <w:t> </w:t>
            </w:r>
          </w:p>
          <w:p w:rsidR="001B7AA7" w:rsidRDefault="001B7AA7">
            <w:pPr>
              <w:pStyle w:val="Normalcaps"/>
            </w:pPr>
          </w:p>
          <w:p w:rsidR="001B7AA7" w:rsidRDefault="001B7AA7">
            <w:pPr>
              <w:tabs>
                <w:tab w:val="left" w:pos="6412"/>
              </w:tabs>
            </w:pPr>
            <w:r>
              <w:t>This demand is served on you by the creditor:</w:t>
            </w:r>
          </w:p>
          <w:p w:rsidR="001B7AA7" w:rsidRDefault="001B7AA7">
            <w:pPr>
              <w:tabs>
                <w:tab w:val="left" w:pos="6412"/>
              </w:tabs>
            </w:pPr>
          </w:p>
          <w:p w:rsidR="001B7AA7" w:rsidRDefault="001B7AA7">
            <w:pPr>
              <w:tabs>
                <w:tab w:val="left" w:pos="6412"/>
              </w:tabs>
            </w:pPr>
            <w:r>
              <w:t>Name</w:t>
            </w:r>
            <w:r>
              <w:t> </w:t>
            </w:r>
          </w:p>
          <w:p w:rsidR="001B7AA7" w:rsidRDefault="001B7AA7">
            <w:pPr>
              <w:tabs>
                <w:tab w:val="left" w:pos="6412"/>
              </w:tabs>
            </w:pPr>
          </w:p>
          <w:p w:rsidR="001B7AA7" w:rsidRDefault="001B7AA7">
            <w:pPr>
              <w:pStyle w:val="Addressvariable"/>
            </w:pPr>
            <w:r>
              <w:t>Address</w:t>
            </w:r>
            <w:r>
              <w:t> </w:t>
            </w:r>
          </w:p>
          <w:p w:rsidR="001B7AA7" w:rsidRDefault="001B7AA7">
            <w:pPr>
              <w:tabs>
                <w:tab w:val="left" w:pos="6412"/>
              </w:tabs>
            </w:pPr>
          </w:p>
          <w:p w:rsidR="001B7AA7" w:rsidRDefault="001B7AA7">
            <w:pPr>
              <w:tabs>
                <w:tab w:val="left" w:pos="6979"/>
              </w:tabs>
            </w:pPr>
            <w:r>
              <w:t>The creditor claims that the company owe</w:t>
            </w:r>
            <w:r w:rsidR="00AF4B64">
              <w:t>s</w:t>
            </w:r>
            <w:r>
              <w:t xml:space="preserve"> the sum of £</w:t>
            </w:r>
            <w:r>
              <w:tab/>
              <w:t>,</w:t>
            </w:r>
          </w:p>
          <w:p w:rsidR="001B7AA7" w:rsidRDefault="001B7AA7">
            <w:r>
              <w:t>full particulars of which are set out on page 2.</w:t>
            </w:r>
          </w:p>
        </w:tc>
      </w:tr>
      <w:tr w:rsidR="001B7AA7">
        <w:tblPrEx>
          <w:tblCellMar>
            <w:top w:w="0" w:type="dxa"/>
            <w:bottom w:w="0" w:type="dxa"/>
          </w:tblCellMar>
        </w:tblPrEx>
        <w:trPr>
          <w:cantSplit/>
        </w:trPr>
        <w:tc>
          <w:tcPr>
            <w:tcW w:w="250" w:type="dxa"/>
            <w:tcBorders>
              <w:right w:val="single" w:sz="4" w:space="0" w:color="auto"/>
            </w:tcBorders>
          </w:tcPr>
          <w:p w:rsidR="001B7AA7" w:rsidRDefault="001B7AA7">
            <w:pPr>
              <w:pStyle w:val="Notes"/>
            </w:pPr>
          </w:p>
        </w:tc>
        <w:tc>
          <w:tcPr>
            <w:tcW w:w="2552" w:type="dxa"/>
            <w:vMerge/>
            <w:tcBorders>
              <w:left w:val="single" w:sz="4" w:space="0" w:color="auto"/>
              <w:bottom w:val="single" w:sz="4" w:space="0" w:color="auto"/>
              <w:right w:val="single" w:sz="4" w:space="0" w:color="auto"/>
            </w:tcBorders>
          </w:tcPr>
          <w:p w:rsidR="001B7AA7" w:rsidRDefault="001B7AA7">
            <w:pPr>
              <w:pStyle w:val="Notes"/>
            </w:pPr>
          </w:p>
        </w:tc>
        <w:tc>
          <w:tcPr>
            <w:tcW w:w="8079" w:type="dxa"/>
            <w:gridSpan w:val="3"/>
            <w:tcBorders>
              <w:left w:val="single" w:sz="4" w:space="0" w:color="auto"/>
            </w:tcBorders>
          </w:tcPr>
          <w:p w:rsidR="001B7AA7" w:rsidRDefault="001B7AA7">
            <w:pPr>
              <w:pStyle w:val="Normalcaps"/>
            </w:pPr>
            <w:r>
              <w:t>The creditor demands that the company do pay the above debt or secure or compound for it to the creditor’s satisfaction.</w:t>
            </w:r>
          </w:p>
          <w:p w:rsidR="001B7AA7" w:rsidRDefault="001B7AA7">
            <w:pPr>
              <w:pStyle w:val="Normalcaps"/>
            </w:pPr>
          </w:p>
          <w:p w:rsidR="001B7AA7" w:rsidRDefault="001B7AA7">
            <w:pPr>
              <w:pStyle w:val="Normalcaps"/>
            </w:pPr>
          </w:p>
          <w:p w:rsidR="001B7AA7" w:rsidRDefault="001B7AA7">
            <w:pPr>
              <w:pStyle w:val="Normalcaps"/>
            </w:pPr>
            <w:r>
              <w:t>Signature of individual</w:t>
            </w:r>
          </w:p>
        </w:tc>
      </w:tr>
      <w:tr w:rsidR="001B7AA7">
        <w:tblPrEx>
          <w:tblCellMar>
            <w:top w:w="0" w:type="dxa"/>
            <w:bottom w:w="0" w:type="dxa"/>
          </w:tblCellMar>
        </w:tblPrEx>
        <w:trPr>
          <w:cantSplit/>
        </w:trPr>
        <w:tc>
          <w:tcPr>
            <w:tcW w:w="250" w:type="dxa"/>
          </w:tcPr>
          <w:p w:rsidR="001B7AA7" w:rsidRDefault="001B7AA7">
            <w:pPr>
              <w:pStyle w:val="Notes"/>
              <w:tabs>
                <w:tab w:val="left" w:pos="284"/>
              </w:tabs>
            </w:pPr>
          </w:p>
        </w:tc>
        <w:tc>
          <w:tcPr>
            <w:tcW w:w="2552" w:type="dxa"/>
          </w:tcPr>
          <w:p w:rsidR="001B7AA7" w:rsidRDefault="001B7AA7">
            <w:pPr>
              <w:pStyle w:val="Notes"/>
              <w:tabs>
                <w:tab w:val="left" w:pos="284"/>
              </w:tabs>
            </w:pPr>
          </w:p>
        </w:tc>
        <w:tc>
          <w:tcPr>
            <w:tcW w:w="8079" w:type="dxa"/>
            <w:gridSpan w:val="3"/>
          </w:tcPr>
          <w:p w:rsidR="001B7AA7" w:rsidRDefault="001B7AA7">
            <w:pPr>
              <w:pStyle w:val="Variableparagraph"/>
            </w:pPr>
            <w:r>
              <w:t>Name</w:t>
            </w:r>
            <w:r>
              <w:t> </w:t>
            </w:r>
          </w:p>
          <w:p w:rsidR="001B7AA7" w:rsidRDefault="001B7AA7">
            <w:pPr>
              <w:tabs>
                <w:tab w:val="left" w:pos="459"/>
                <w:tab w:val="left" w:pos="3435"/>
                <w:tab w:val="left" w:pos="6270"/>
                <w:tab w:val="right" w:pos="6871"/>
              </w:tabs>
            </w:pPr>
            <w:r>
              <w:t>(BLOCK LETTERS)</w:t>
            </w:r>
          </w:p>
          <w:p w:rsidR="001B7AA7" w:rsidRDefault="001B7AA7">
            <w:pPr>
              <w:tabs>
                <w:tab w:val="left" w:pos="459"/>
                <w:tab w:val="left" w:pos="3435"/>
                <w:tab w:val="left" w:pos="6270"/>
                <w:tab w:val="right" w:pos="6871"/>
              </w:tabs>
            </w:pPr>
          </w:p>
          <w:p w:rsidR="001B7AA7" w:rsidRDefault="001B7AA7">
            <w:pPr>
              <w:tabs>
                <w:tab w:val="left" w:pos="459"/>
                <w:tab w:val="left" w:pos="3719"/>
                <w:tab w:val="left" w:pos="6270"/>
                <w:tab w:val="right" w:pos="6871"/>
              </w:tabs>
            </w:pPr>
            <w:r>
              <w:t>Date</w:t>
            </w:r>
            <w:r>
              <w:t> </w:t>
            </w:r>
          </w:p>
          <w:p w:rsidR="001B7AA7" w:rsidRDefault="001B7AA7">
            <w:pPr>
              <w:tabs>
                <w:tab w:val="left" w:pos="459"/>
                <w:tab w:val="left" w:pos="3435"/>
                <w:tab w:val="left" w:pos="6270"/>
                <w:tab w:val="right" w:pos="6871"/>
              </w:tabs>
            </w:pPr>
          </w:p>
        </w:tc>
      </w:tr>
      <w:tr w:rsidR="001B7AA7">
        <w:tblPrEx>
          <w:tblCellMar>
            <w:top w:w="0" w:type="dxa"/>
            <w:bottom w:w="0" w:type="dxa"/>
          </w:tblCellMar>
        </w:tblPrEx>
        <w:trPr>
          <w:cantSplit/>
        </w:trPr>
        <w:tc>
          <w:tcPr>
            <w:tcW w:w="250" w:type="dxa"/>
          </w:tcPr>
          <w:p w:rsidR="001B7AA7" w:rsidRDefault="001B7AA7">
            <w:pPr>
              <w:pStyle w:val="Notes"/>
            </w:pPr>
          </w:p>
        </w:tc>
        <w:tc>
          <w:tcPr>
            <w:tcW w:w="2552" w:type="dxa"/>
          </w:tcPr>
          <w:p w:rsidR="001B7AA7" w:rsidRDefault="001B7AA7">
            <w:pPr>
              <w:pStyle w:val="Notes"/>
              <w:tabs>
                <w:tab w:val="left" w:pos="142"/>
              </w:tabs>
              <w:rPr>
                <w:sz w:val="24"/>
              </w:rPr>
            </w:pPr>
          </w:p>
          <w:p w:rsidR="001B7AA7" w:rsidRDefault="001B7AA7">
            <w:pPr>
              <w:pStyle w:val="Notes"/>
              <w:tabs>
                <w:tab w:val="left" w:pos="142"/>
              </w:tabs>
              <w:rPr>
                <w:sz w:val="24"/>
              </w:rPr>
            </w:pPr>
          </w:p>
          <w:p w:rsidR="001B7AA7" w:rsidRDefault="001B7AA7">
            <w:pPr>
              <w:pStyle w:val="Notes"/>
              <w:tabs>
                <w:tab w:val="left" w:pos="142"/>
              </w:tabs>
            </w:pPr>
            <w:r>
              <w:rPr>
                <w:sz w:val="24"/>
              </w:rPr>
              <w:t>*</w:t>
            </w:r>
            <w:r>
              <w:t>Delete if signed by the creditor himself.</w:t>
            </w:r>
          </w:p>
          <w:p w:rsidR="001B7AA7" w:rsidRDefault="001B7AA7">
            <w:pPr>
              <w:pStyle w:val="Notes"/>
              <w:tabs>
                <w:tab w:val="left" w:pos="142"/>
              </w:tabs>
            </w:pPr>
          </w:p>
        </w:tc>
        <w:tc>
          <w:tcPr>
            <w:tcW w:w="8079" w:type="dxa"/>
            <w:gridSpan w:val="3"/>
          </w:tcPr>
          <w:p w:rsidR="001B7AA7" w:rsidRDefault="001B7AA7">
            <w:r>
              <w:t>*Position with or relationship to creditor</w:t>
            </w:r>
            <w:r>
              <w:t> </w:t>
            </w:r>
          </w:p>
          <w:p w:rsidR="001B7AA7" w:rsidRDefault="001B7AA7"/>
          <w:p w:rsidR="001B7AA7" w:rsidRDefault="001B7AA7">
            <w:r>
              <w:t>*I am authorised to make this demand on the creditor’s behalf</w:t>
            </w:r>
          </w:p>
        </w:tc>
      </w:tr>
      <w:tr w:rsidR="001B7AA7">
        <w:tblPrEx>
          <w:tblCellMar>
            <w:top w:w="0" w:type="dxa"/>
            <w:bottom w:w="0" w:type="dxa"/>
          </w:tblCellMar>
        </w:tblPrEx>
        <w:trPr>
          <w:cantSplit/>
        </w:trPr>
        <w:tc>
          <w:tcPr>
            <w:tcW w:w="250" w:type="dxa"/>
          </w:tcPr>
          <w:p w:rsidR="001B7AA7" w:rsidRDefault="001B7AA7">
            <w:pPr>
              <w:pStyle w:val="Notes"/>
              <w:tabs>
                <w:tab w:val="left" w:pos="284"/>
              </w:tabs>
              <w:spacing w:line="360" w:lineRule="auto"/>
              <w:jc w:val="right"/>
            </w:pPr>
          </w:p>
        </w:tc>
        <w:tc>
          <w:tcPr>
            <w:tcW w:w="2552" w:type="dxa"/>
          </w:tcPr>
          <w:p w:rsidR="001B7AA7" w:rsidRDefault="001B7AA7">
            <w:pPr>
              <w:pStyle w:val="Notes"/>
              <w:tabs>
                <w:tab w:val="left" w:pos="284"/>
              </w:tabs>
              <w:spacing w:line="360" w:lineRule="auto"/>
              <w:jc w:val="right"/>
            </w:pPr>
          </w:p>
        </w:tc>
        <w:tc>
          <w:tcPr>
            <w:tcW w:w="8079" w:type="dxa"/>
            <w:gridSpan w:val="3"/>
          </w:tcPr>
          <w:p w:rsidR="001B7AA7" w:rsidRDefault="001B7AA7">
            <w:pPr>
              <w:pStyle w:val="Addressvariable"/>
            </w:pPr>
            <w:r>
              <w:t>Address</w:t>
            </w:r>
            <w:r>
              <w:t> </w:t>
            </w:r>
          </w:p>
          <w:p w:rsidR="001B7AA7" w:rsidRDefault="001B7AA7">
            <w:pPr>
              <w:tabs>
                <w:tab w:val="right" w:pos="2727"/>
                <w:tab w:val="left" w:pos="3435"/>
                <w:tab w:val="right" w:pos="4711"/>
                <w:tab w:val="left" w:pos="6270"/>
                <w:tab w:val="right" w:pos="6871"/>
              </w:tabs>
            </w:pPr>
          </w:p>
          <w:p w:rsidR="001B7AA7" w:rsidRDefault="001B7AA7">
            <w:pPr>
              <w:tabs>
                <w:tab w:val="left" w:pos="2868"/>
                <w:tab w:val="right" w:pos="4711"/>
                <w:tab w:val="left" w:pos="6270"/>
                <w:tab w:val="right" w:pos="6871"/>
              </w:tabs>
            </w:pPr>
            <w:r>
              <w:t>Tel No</w:t>
            </w:r>
            <w:r>
              <w:t> </w:t>
            </w:r>
            <w:r>
              <w:tab/>
              <w:t>Ref.</w:t>
            </w:r>
            <w:r>
              <w:t> </w:t>
            </w:r>
          </w:p>
          <w:p w:rsidR="001B7AA7" w:rsidRDefault="001B7AA7">
            <w:pPr>
              <w:tabs>
                <w:tab w:val="right" w:pos="2727"/>
                <w:tab w:val="left" w:pos="3435"/>
                <w:tab w:val="right" w:pos="4711"/>
                <w:tab w:val="left" w:pos="6270"/>
                <w:tab w:val="right" w:pos="6871"/>
              </w:tabs>
            </w:pPr>
          </w:p>
          <w:p w:rsidR="001B7AA7" w:rsidRDefault="001B7AA7">
            <w:pPr>
              <w:tabs>
                <w:tab w:val="right" w:pos="2727"/>
                <w:tab w:val="left" w:pos="3435"/>
                <w:tab w:val="right" w:pos="4711"/>
                <w:tab w:val="left" w:pos="6270"/>
                <w:tab w:val="right" w:pos="6871"/>
              </w:tabs>
            </w:pPr>
          </w:p>
          <w:p w:rsidR="001B7AA7" w:rsidRDefault="001B7AA7">
            <w:pPr>
              <w:tabs>
                <w:tab w:val="right" w:pos="2727"/>
                <w:tab w:val="left" w:pos="3435"/>
                <w:tab w:val="right" w:pos="4711"/>
                <w:tab w:val="left" w:pos="6270"/>
                <w:tab w:val="right" w:pos="6871"/>
              </w:tabs>
            </w:pPr>
            <w:r>
              <w:rPr>
                <w:b/>
              </w:rPr>
              <w:t>N.B.</w:t>
            </w:r>
            <w:r>
              <w:t xml:space="preserve"> The person making this demand must complete the whole of this page, page 2 and parts A and B (as applicable) on page 3.</w:t>
            </w:r>
          </w:p>
        </w:tc>
      </w:tr>
    </w:tbl>
    <w:p w:rsidR="001B7AA7" w:rsidRDefault="001B7AA7">
      <w:pPr>
        <w:pStyle w:val="Notes"/>
        <w:tabs>
          <w:tab w:val="left" w:pos="284"/>
        </w:tabs>
        <w:spacing w:line="360" w:lineRule="auto"/>
        <w:jc w:val="right"/>
        <w:rPr>
          <w:noProof/>
        </w:rPr>
        <w:sectPr w:rsidR="001B7AA7">
          <w:headerReference w:type="even" r:id="rId7"/>
          <w:headerReference w:type="default" r:id="rId8"/>
          <w:footerReference w:type="even" r:id="rId9"/>
          <w:footerReference w:type="default" r:id="rId10"/>
          <w:headerReference w:type="first" r:id="rId11"/>
          <w:footerReference w:type="first" r:id="rId12"/>
          <w:pgSz w:w="11907" w:h="16840" w:code="9"/>
          <w:pgMar w:top="856" w:right="420" w:bottom="856" w:left="420" w:header="0" w:footer="420" w:gutter="0"/>
          <w:cols w:space="720"/>
          <w:noEndnote/>
        </w:sectPr>
      </w:pPr>
    </w:p>
    <w:tbl>
      <w:tblPr>
        <w:tblW w:w="0" w:type="auto"/>
        <w:tblLayout w:type="fixed"/>
        <w:tblLook w:val="0000"/>
      </w:tblPr>
      <w:tblGrid>
        <w:gridCol w:w="8188"/>
        <w:gridCol w:w="2410"/>
      </w:tblGrid>
      <w:tr w:rsidR="001B7AA7">
        <w:tblPrEx>
          <w:tblCellMar>
            <w:top w:w="0" w:type="dxa"/>
            <w:bottom w:w="0" w:type="dxa"/>
          </w:tblCellMar>
        </w:tblPrEx>
        <w:trPr>
          <w:cantSplit/>
          <w:trHeight w:val="71"/>
        </w:trPr>
        <w:tc>
          <w:tcPr>
            <w:tcW w:w="8188" w:type="dxa"/>
          </w:tcPr>
          <w:p w:rsidR="001B7AA7" w:rsidRDefault="001B7AA7">
            <w:pPr>
              <w:tabs>
                <w:tab w:val="left" w:pos="1985"/>
                <w:tab w:val="right" w:pos="2727"/>
                <w:tab w:val="left" w:pos="3435"/>
                <w:tab w:val="right" w:pos="4711"/>
                <w:tab w:val="left" w:pos="6270"/>
                <w:tab w:val="right" w:pos="6871"/>
              </w:tabs>
              <w:rPr>
                <w:b/>
              </w:rPr>
            </w:pPr>
          </w:p>
        </w:tc>
        <w:tc>
          <w:tcPr>
            <w:tcW w:w="2410" w:type="dxa"/>
          </w:tcPr>
          <w:p w:rsidR="001B7AA7" w:rsidRDefault="001B7AA7">
            <w:pPr>
              <w:tabs>
                <w:tab w:val="left" w:pos="2127"/>
                <w:tab w:val="right" w:pos="2727"/>
                <w:tab w:val="left" w:pos="3435"/>
                <w:tab w:val="right" w:pos="4711"/>
                <w:tab w:val="left" w:pos="6270"/>
                <w:tab w:val="right" w:pos="6871"/>
              </w:tabs>
              <w:rPr>
                <w:b/>
              </w:rPr>
            </w:pPr>
            <w:r>
              <w:rPr>
                <w:b/>
              </w:rPr>
              <w:t>Form 4.1 contd</w:t>
            </w:r>
          </w:p>
        </w:tc>
      </w:tr>
      <w:tr w:rsidR="001B7AA7">
        <w:tblPrEx>
          <w:tblCellMar>
            <w:top w:w="0" w:type="dxa"/>
            <w:bottom w:w="0" w:type="dxa"/>
          </w:tblCellMar>
        </w:tblPrEx>
        <w:trPr>
          <w:cantSplit/>
          <w:trHeight w:val="71"/>
        </w:trPr>
        <w:tc>
          <w:tcPr>
            <w:tcW w:w="8188" w:type="dxa"/>
          </w:tcPr>
          <w:p w:rsidR="001B7AA7" w:rsidRDefault="001B7AA7">
            <w:pPr>
              <w:tabs>
                <w:tab w:val="left" w:pos="1985"/>
                <w:tab w:val="right" w:pos="2727"/>
                <w:tab w:val="left" w:pos="3435"/>
                <w:tab w:val="right" w:pos="4711"/>
                <w:tab w:val="left" w:pos="6270"/>
                <w:tab w:val="right" w:pos="6871"/>
              </w:tabs>
              <w:rPr>
                <w:b/>
              </w:rPr>
            </w:pPr>
            <w:r>
              <w:rPr>
                <w:b/>
              </w:rPr>
              <w:t>Particulars of Debt</w:t>
            </w:r>
          </w:p>
          <w:p w:rsidR="001B7AA7" w:rsidRDefault="001B7AA7">
            <w:pPr>
              <w:tabs>
                <w:tab w:val="left" w:pos="1985"/>
                <w:tab w:val="right" w:pos="2727"/>
                <w:tab w:val="left" w:pos="3435"/>
                <w:tab w:val="right" w:pos="4711"/>
                <w:tab w:val="left" w:pos="6270"/>
                <w:tab w:val="right" w:pos="6871"/>
              </w:tabs>
            </w:pPr>
            <w:r>
              <w:t>(These particulars must include (a) when the debt was incurred, (b) the consideration for the debt (or if is there is no consideration the way in which it arose) and (c) the amount due as at the date of this demand).</w:t>
            </w:r>
          </w:p>
          <w:p w:rsidR="001B7AA7" w:rsidRDefault="001B7AA7">
            <w:pPr>
              <w:tabs>
                <w:tab w:val="left" w:pos="2127"/>
                <w:tab w:val="right" w:pos="2727"/>
                <w:tab w:val="left" w:pos="3435"/>
                <w:tab w:val="right" w:pos="4711"/>
                <w:tab w:val="left" w:pos="6270"/>
                <w:tab w:val="right" w:pos="6871"/>
              </w:tabs>
            </w:pPr>
          </w:p>
        </w:tc>
        <w:tc>
          <w:tcPr>
            <w:tcW w:w="2410" w:type="dxa"/>
          </w:tcPr>
          <w:p w:rsidR="001B7AA7" w:rsidRDefault="001B7AA7">
            <w:pPr>
              <w:tabs>
                <w:tab w:val="left" w:pos="2127"/>
                <w:tab w:val="right" w:pos="2727"/>
                <w:tab w:val="left" w:pos="3435"/>
                <w:tab w:val="right" w:pos="4711"/>
                <w:tab w:val="left" w:pos="6270"/>
                <w:tab w:val="right" w:pos="6871"/>
              </w:tabs>
            </w:pPr>
          </w:p>
        </w:tc>
      </w:tr>
      <w:tr w:rsidR="001B7AA7">
        <w:tblPrEx>
          <w:tblCellMar>
            <w:top w:w="0" w:type="dxa"/>
            <w:left w:w="107" w:type="dxa"/>
            <w:bottom w:w="0" w:type="dxa"/>
            <w:right w:w="107" w:type="dxa"/>
          </w:tblCellMar>
        </w:tblPrEx>
        <w:trPr>
          <w:cantSplit/>
          <w:trHeight w:hRule="exact" w:val="11668"/>
        </w:trPr>
        <w:tc>
          <w:tcPr>
            <w:tcW w:w="8188" w:type="dxa"/>
            <w:vMerge w:val="restart"/>
            <w:tcBorders>
              <w:top w:val="single" w:sz="6" w:space="0" w:color="auto"/>
              <w:left w:val="single" w:sz="6" w:space="0" w:color="auto"/>
              <w:right w:val="single" w:sz="6" w:space="0" w:color="auto"/>
            </w:tcBorders>
          </w:tcPr>
          <w:p w:rsidR="001B7AA7" w:rsidRDefault="001B7AA7">
            <w:pPr>
              <w:pStyle w:val="Variableparagraph"/>
            </w:pPr>
          </w:p>
        </w:tc>
        <w:tc>
          <w:tcPr>
            <w:tcW w:w="2410" w:type="dxa"/>
          </w:tcPr>
          <w:p w:rsidR="001B7AA7" w:rsidRDefault="001B7AA7">
            <w:pPr>
              <w:pStyle w:val="Notes"/>
              <w:ind w:left="0"/>
              <w:rPr>
                <w:b/>
              </w:rPr>
            </w:pPr>
            <w:r>
              <w:rPr>
                <w:b/>
              </w:rPr>
              <w:t>Notes for Creditor</w:t>
            </w:r>
          </w:p>
          <w:p w:rsidR="001B7AA7" w:rsidRDefault="001B7AA7">
            <w:pPr>
              <w:pStyle w:val="Notes"/>
              <w:numPr>
                <w:ilvl w:val="12"/>
                <w:numId w:val="0"/>
              </w:numPr>
            </w:pPr>
            <w:r>
              <w:t>Please make sure that you have read the notes on page 1 before completing this page.</w:t>
            </w:r>
          </w:p>
        </w:tc>
      </w:tr>
      <w:tr w:rsidR="001B7AA7">
        <w:tblPrEx>
          <w:tblCellMar>
            <w:top w:w="0" w:type="dxa"/>
            <w:left w:w="107" w:type="dxa"/>
            <w:bottom w:w="0" w:type="dxa"/>
            <w:right w:w="107" w:type="dxa"/>
          </w:tblCellMar>
        </w:tblPrEx>
        <w:trPr>
          <w:cantSplit/>
          <w:trHeight w:val="1090"/>
        </w:trPr>
        <w:tc>
          <w:tcPr>
            <w:tcW w:w="8188" w:type="dxa"/>
            <w:vMerge/>
            <w:tcBorders>
              <w:left w:val="single" w:sz="6" w:space="0" w:color="auto"/>
              <w:bottom w:val="single" w:sz="6" w:space="0" w:color="auto"/>
              <w:right w:val="single" w:sz="6" w:space="0" w:color="auto"/>
            </w:tcBorders>
          </w:tcPr>
          <w:p w:rsidR="001B7AA7" w:rsidRDefault="001B7AA7">
            <w:pPr>
              <w:tabs>
                <w:tab w:val="left" w:pos="2127"/>
                <w:tab w:val="right" w:pos="2727"/>
                <w:tab w:val="left" w:pos="3435"/>
                <w:tab w:val="right" w:pos="4711"/>
                <w:tab w:val="left" w:pos="6270"/>
                <w:tab w:val="right" w:pos="6871"/>
              </w:tabs>
              <w:rPr>
                <w:b/>
              </w:rPr>
            </w:pPr>
          </w:p>
        </w:tc>
        <w:tc>
          <w:tcPr>
            <w:tcW w:w="2410" w:type="dxa"/>
          </w:tcPr>
          <w:p w:rsidR="001B7AA7" w:rsidRDefault="001B7AA7">
            <w:pPr>
              <w:pStyle w:val="Notes"/>
              <w:ind w:left="0"/>
              <w:rPr>
                <w:b/>
              </w:rPr>
            </w:pPr>
            <w:r>
              <w:rPr>
                <w:b/>
              </w:rPr>
              <w:t>Note:</w:t>
            </w:r>
          </w:p>
          <w:p w:rsidR="001B7AA7" w:rsidRDefault="001B7AA7">
            <w:pPr>
              <w:pStyle w:val="Notes"/>
              <w:ind w:left="0"/>
              <w:rPr>
                <w:b/>
              </w:rPr>
            </w:pPr>
            <w:r>
              <w:t>If space is insufficient continue on reverse of page 3 and clearly indicate on this page that you are doing so.</w:t>
            </w:r>
          </w:p>
        </w:tc>
      </w:tr>
    </w:tbl>
    <w:p w:rsidR="001B7AA7" w:rsidRDefault="001B7AA7">
      <w:pPr>
        <w:pStyle w:val="Heading"/>
        <w:numPr>
          <w:ilvl w:val="12"/>
          <w:numId w:val="0"/>
        </w:numPr>
        <w:sectPr w:rsidR="001B7AA7">
          <w:pgSz w:w="11907" w:h="16840"/>
          <w:pgMar w:top="856" w:right="420" w:bottom="856" w:left="856" w:header="0" w:footer="4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17"/>
        <w:gridCol w:w="3794"/>
        <w:gridCol w:w="1133"/>
        <w:gridCol w:w="2411"/>
        <w:gridCol w:w="1134"/>
      </w:tblGrid>
      <w:tr w:rsidR="001B7AA7">
        <w:tblPrEx>
          <w:tblCellMar>
            <w:top w:w="0" w:type="dxa"/>
            <w:bottom w:w="0" w:type="dxa"/>
          </w:tblCellMar>
        </w:tblPrEx>
        <w:trPr>
          <w:cantSplit/>
        </w:trPr>
        <w:tc>
          <w:tcPr>
            <w:tcW w:w="9606" w:type="dxa"/>
            <w:gridSpan w:val="5"/>
            <w:tcBorders>
              <w:top w:val="nil"/>
              <w:left w:val="nil"/>
              <w:bottom w:val="nil"/>
              <w:right w:val="nil"/>
            </w:tcBorders>
          </w:tcPr>
          <w:p w:rsidR="001B7AA7" w:rsidRDefault="001B7AA7">
            <w:pPr>
              <w:numPr>
                <w:ilvl w:val="12"/>
                <w:numId w:val="0"/>
              </w:numPr>
              <w:rPr>
                <w:b/>
                <w:sz w:val="24"/>
              </w:rPr>
            </w:pPr>
          </w:p>
        </w:tc>
        <w:tc>
          <w:tcPr>
            <w:tcW w:w="1134" w:type="dxa"/>
            <w:tcBorders>
              <w:top w:val="nil"/>
              <w:left w:val="nil"/>
              <w:bottom w:val="nil"/>
              <w:right w:val="nil"/>
            </w:tcBorders>
          </w:tcPr>
          <w:p w:rsidR="001B7AA7" w:rsidRDefault="001B7AA7">
            <w:pPr>
              <w:numPr>
                <w:ilvl w:val="12"/>
                <w:numId w:val="0"/>
              </w:numPr>
              <w:jc w:val="right"/>
              <w:rPr>
                <w:b/>
              </w:rPr>
            </w:pPr>
            <w:r>
              <w:rPr>
                <w:b/>
              </w:rPr>
              <w:t>Form 4.1 contd.</w:t>
            </w:r>
          </w:p>
        </w:tc>
      </w:tr>
      <w:tr w:rsidR="001B7AA7">
        <w:tblPrEx>
          <w:tblCellMar>
            <w:top w:w="0" w:type="dxa"/>
            <w:bottom w:w="0" w:type="dxa"/>
          </w:tblCellMar>
        </w:tblPrEx>
        <w:trPr>
          <w:cantSplit/>
        </w:trPr>
        <w:tc>
          <w:tcPr>
            <w:tcW w:w="10740" w:type="dxa"/>
            <w:gridSpan w:val="6"/>
            <w:tcBorders>
              <w:top w:val="nil"/>
              <w:left w:val="nil"/>
              <w:bottom w:val="nil"/>
              <w:right w:val="nil"/>
            </w:tcBorders>
          </w:tcPr>
          <w:p w:rsidR="001B7AA7" w:rsidRDefault="001B7AA7">
            <w:pPr>
              <w:numPr>
                <w:ilvl w:val="12"/>
                <w:numId w:val="0"/>
              </w:numPr>
              <w:rPr>
                <w:b/>
                <w:sz w:val="24"/>
              </w:rPr>
            </w:pPr>
            <w:r>
              <w:rPr>
                <w:b/>
                <w:sz w:val="24"/>
              </w:rPr>
              <w:t>Part A</w:t>
            </w:r>
          </w:p>
        </w:tc>
      </w:tr>
      <w:tr w:rsidR="001B7AA7">
        <w:tblPrEx>
          <w:tblCellMar>
            <w:top w:w="0" w:type="dxa"/>
            <w:bottom w:w="0" w:type="dxa"/>
          </w:tblCellMar>
        </w:tblPrEx>
        <w:trPr>
          <w:cantSplit/>
        </w:trPr>
        <w:tc>
          <w:tcPr>
            <w:tcW w:w="10740" w:type="dxa"/>
            <w:gridSpan w:val="6"/>
            <w:tcBorders>
              <w:top w:val="nil"/>
              <w:left w:val="nil"/>
              <w:bottom w:val="nil"/>
              <w:right w:val="nil"/>
            </w:tcBorders>
          </w:tcPr>
          <w:p w:rsidR="001B7AA7" w:rsidRDefault="001B7AA7">
            <w:pPr>
              <w:numPr>
                <w:ilvl w:val="12"/>
                <w:numId w:val="0"/>
              </w:numPr>
            </w:pPr>
            <w:r>
              <w:t>The individual or individuals to whom any communication regarding this demand may be addressed is/are:</w:t>
            </w:r>
          </w:p>
          <w:p w:rsidR="001B7AA7" w:rsidRDefault="001B7AA7">
            <w:pPr>
              <w:numPr>
                <w:ilvl w:val="12"/>
                <w:numId w:val="0"/>
              </w:numPr>
            </w:pPr>
          </w:p>
        </w:tc>
      </w:tr>
      <w:tr w:rsidR="001B7AA7">
        <w:tblPrEx>
          <w:tblCellMar>
            <w:top w:w="0" w:type="dxa"/>
            <w:bottom w:w="0" w:type="dxa"/>
          </w:tblCellMar>
        </w:tblPrEx>
        <w:trPr>
          <w:cantSplit/>
        </w:trPr>
        <w:tc>
          <w:tcPr>
            <w:tcW w:w="1951" w:type="dxa"/>
            <w:tcBorders>
              <w:top w:val="nil"/>
              <w:left w:val="nil"/>
              <w:bottom w:val="nil"/>
              <w:right w:val="nil"/>
            </w:tcBorders>
          </w:tcPr>
          <w:p w:rsidR="001B7AA7" w:rsidRDefault="001B7AA7">
            <w:pPr>
              <w:numPr>
                <w:ilvl w:val="12"/>
                <w:numId w:val="0"/>
              </w:numPr>
              <w:spacing w:before="40"/>
            </w:pPr>
            <w:r>
              <w:t>Name</w:t>
            </w:r>
          </w:p>
          <w:p w:rsidR="001B7AA7" w:rsidRDefault="001B7AA7">
            <w:pPr>
              <w:numPr>
                <w:ilvl w:val="12"/>
                <w:numId w:val="0"/>
              </w:numPr>
              <w:spacing w:before="120"/>
            </w:pPr>
            <w:r>
              <w:t>Address</w:t>
            </w:r>
          </w:p>
        </w:tc>
        <w:tc>
          <w:tcPr>
            <w:tcW w:w="4111" w:type="dxa"/>
            <w:gridSpan w:val="2"/>
            <w:tcBorders>
              <w:top w:val="nil"/>
              <w:left w:val="nil"/>
              <w:bottom w:val="nil"/>
            </w:tcBorders>
          </w:tcPr>
          <w:p w:rsidR="001B7AA7" w:rsidRDefault="001B7AA7">
            <w:pPr>
              <w:numPr>
                <w:ilvl w:val="12"/>
                <w:numId w:val="0"/>
              </w:numPr>
            </w:pPr>
            <w:bookmarkStart w:id="0" w:name="Text12"/>
          </w:p>
          <w:bookmarkEnd w:id="0"/>
          <w:p w:rsidR="001B7AA7" w:rsidRDefault="001B7AA7">
            <w:pPr>
              <w:pStyle w:val="Variableparagraph"/>
            </w:pPr>
          </w:p>
        </w:tc>
        <w:tc>
          <w:tcPr>
            <w:tcW w:w="4678" w:type="dxa"/>
            <w:gridSpan w:val="3"/>
            <w:tcBorders>
              <w:top w:val="nil"/>
              <w:bottom w:val="nil"/>
              <w:right w:val="nil"/>
            </w:tcBorders>
          </w:tcPr>
          <w:p w:rsidR="001B7AA7" w:rsidRDefault="001B7AA7">
            <w:bookmarkStart w:id="1" w:name="Text13"/>
          </w:p>
          <w:bookmarkEnd w:id="1"/>
          <w:p w:rsidR="001B7AA7" w:rsidRDefault="001B7AA7">
            <w:pPr>
              <w:pStyle w:val="Variableparagraph"/>
            </w:pPr>
          </w:p>
        </w:tc>
      </w:tr>
      <w:tr w:rsidR="001B7AA7">
        <w:tblPrEx>
          <w:tblCellMar>
            <w:top w:w="0" w:type="dxa"/>
            <w:bottom w:w="0" w:type="dxa"/>
          </w:tblCellMar>
        </w:tblPrEx>
        <w:trPr>
          <w:cantSplit/>
        </w:trPr>
        <w:tc>
          <w:tcPr>
            <w:tcW w:w="1951" w:type="dxa"/>
            <w:tcBorders>
              <w:top w:val="nil"/>
              <w:left w:val="nil"/>
              <w:bottom w:val="nil"/>
              <w:right w:val="nil"/>
            </w:tcBorders>
          </w:tcPr>
          <w:p w:rsidR="001B7AA7" w:rsidRDefault="001B7AA7">
            <w:pPr>
              <w:numPr>
                <w:ilvl w:val="12"/>
                <w:numId w:val="0"/>
              </w:numPr>
              <w:spacing w:before="120"/>
            </w:pPr>
            <w:r>
              <w:t>Telephone Number</w:t>
            </w:r>
          </w:p>
          <w:p w:rsidR="001B7AA7" w:rsidRDefault="001B7AA7">
            <w:pPr>
              <w:pStyle w:val="Variableparagraph"/>
            </w:pPr>
            <w:r>
              <w:t>Reference</w:t>
            </w:r>
          </w:p>
        </w:tc>
        <w:tc>
          <w:tcPr>
            <w:tcW w:w="4111" w:type="dxa"/>
            <w:gridSpan w:val="2"/>
            <w:tcBorders>
              <w:top w:val="nil"/>
              <w:left w:val="nil"/>
              <w:bottom w:val="nil"/>
            </w:tcBorders>
          </w:tcPr>
          <w:p w:rsidR="001B7AA7" w:rsidRDefault="001B7AA7">
            <w:pPr>
              <w:numPr>
                <w:ilvl w:val="12"/>
                <w:numId w:val="0"/>
              </w:numPr>
              <w:spacing w:before="80"/>
            </w:pPr>
            <w:bookmarkStart w:id="2" w:name="Text18"/>
          </w:p>
          <w:bookmarkEnd w:id="2"/>
          <w:p w:rsidR="001B7AA7" w:rsidRDefault="001B7AA7">
            <w:pPr>
              <w:pStyle w:val="Variableparagraph"/>
              <w:rPr>
                <w:rStyle w:val="Variable"/>
              </w:rPr>
            </w:pPr>
          </w:p>
        </w:tc>
        <w:tc>
          <w:tcPr>
            <w:tcW w:w="4678" w:type="dxa"/>
            <w:gridSpan w:val="3"/>
            <w:tcBorders>
              <w:top w:val="nil"/>
              <w:bottom w:val="nil"/>
              <w:right w:val="nil"/>
            </w:tcBorders>
          </w:tcPr>
          <w:p w:rsidR="001B7AA7" w:rsidRDefault="001B7AA7">
            <w:pPr>
              <w:spacing w:before="80"/>
            </w:pPr>
            <w:bookmarkStart w:id="3" w:name="Text19"/>
          </w:p>
          <w:bookmarkEnd w:id="3"/>
          <w:p w:rsidR="001B7AA7" w:rsidRDefault="001B7AA7">
            <w:pPr>
              <w:pStyle w:val="Variableparagraph"/>
              <w:rPr>
                <w:rStyle w:val="Variable"/>
              </w:rPr>
            </w:pPr>
          </w:p>
        </w:tc>
      </w:tr>
      <w:tr w:rsidR="001B7AA7">
        <w:tblPrEx>
          <w:tblCellMar>
            <w:top w:w="0" w:type="dxa"/>
            <w:bottom w:w="0" w:type="dxa"/>
          </w:tblCellMar>
        </w:tblPrEx>
        <w:trPr>
          <w:cantSplit/>
          <w:trHeight w:hRule="exact" w:val="300"/>
        </w:trPr>
        <w:tc>
          <w:tcPr>
            <w:tcW w:w="10740" w:type="dxa"/>
            <w:gridSpan w:val="6"/>
            <w:tcBorders>
              <w:top w:val="nil"/>
              <w:left w:val="nil"/>
              <w:bottom w:val="nil"/>
              <w:right w:val="nil"/>
            </w:tcBorders>
          </w:tcPr>
          <w:p w:rsidR="001B7AA7" w:rsidRDefault="001B7AA7">
            <w:pPr>
              <w:numPr>
                <w:ilvl w:val="12"/>
                <w:numId w:val="0"/>
              </w:numPr>
            </w:pPr>
          </w:p>
        </w:tc>
      </w:tr>
      <w:tr w:rsidR="001B7AA7">
        <w:tblPrEx>
          <w:tblCellMar>
            <w:top w:w="0" w:type="dxa"/>
            <w:bottom w:w="0" w:type="dxa"/>
          </w:tblCellMar>
        </w:tblPrEx>
        <w:trPr>
          <w:cantSplit/>
          <w:trHeight w:hRule="exact" w:val="300"/>
        </w:trPr>
        <w:tc>
          <w:tcPr>
            <w:tcW w:w="10740" w:type="dxa"/>
            <w:gridSpan w:val="6"/>
            <w:tcBorders>
              <w:top w:val="nil"/>
              <w:left w:val="nil"/>
              <w:bottom w:val="nil"/>
              <w:right w:val="nil"/>
            </w:tcBorders>
          </w:tcPr>
          <w:p w:rsidR="001B7AA7" w:rsidRDefault="001B7AA7">
            <w:pPr>
              <w:numPr>
                <w:ilvl w:val="12"/>
                <w:numId w:val="0"/>
              </w:numPr>
            </w:pPr>
            <w:r>
              <w:rPr>
                <w:b/>
                <w:sz w:val="24"/>
              </w:rPr>
              <w:t>Part B</w:t>
            </w:r>
          </w:p>
        </w:tc>
      </w:tr>
      <w:tr w:rsidR="001B7AA7">
        <w:tblPrEx>
          <w:tblCellMar>
            <w:top w:w="0" w:type="dxa"/>
            <w:bottom w:w="0" w:type="dxa"/>
          </w:tblCellMar>
        </w:tblPrEx>
        <w:trPr>
          <w:cantSplit/>
          <w:trHeight w:hRule="exact" w:val="300"/>
        </w:trPr>
        <w:tc>
          <w:tcPr>
            <w:tcW w:w="10740" w:type="dxa"/>
            <w:gridSpan w:val="6"/>
            <w:tcBorders>
              <w:top w:val="nil"/>
              <w:left w:val="nil"/>
              <w:bottom w:val="nil"/>
              <w:right w:val="nil"/>
            </w:tcBorders>
          </w:tcPr>
          <w:p w:rsidR="001B7AA7" w:rsidRDefault="001B7AA7">
            <w:pPr>
              <w:numPr>
                <w:ilvl w:val="12"/>
                <w:numId w:val="0"/>
              </w:numPr>
              <w:rPr>
                <w:b/>
                <w:sz w:val="24"/>
              </w:rPr>
            </w:pPr>
            <w:r>
              <w:t>For completion if the creditor is entitled to the debt by way of assignment</w:t>
            </w: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rPr>
          <w:trHeight w:hRule="exact" w:val="400"/>
        </w:trPr>
        <w:tc>
          <w:tcPr>
            <w:tcW w:w="2268" w:type="dxa"/>
            <w:gridSpan w:val="2"/>
            <w:tcBorders>
              <w:top w:val="single" w:sz="6" w:space="0" w:color="auto"/>
              <w:left w:val="single" w:sz="6" w:space="0" w:color="auto"/>
              <w:bottom w:val="single" w:sz="6" w:space="0" w:color="auto"/>
              <w:right w:val="single" w:sz="6" w:space="0" w:color="auto"/>
            </w:tcBorders>
          </w:tcPr>
          <w:p w:rsidR="001B7AA7" w:rsidRDefault="001B7AA7">
            <w:pPr>
              <w:numPr>
                <w:ilvl w:val="12"/>
                <w:numId w:val="0"/>
              </w:numPr>
            </w:pPr>
          </w:p>
        </w:tc>
        <w:tc>
          <w:tcPr>
            <w:tcW w:w="4927" w:type="dxa"/>
            <w:gridSpan w:val="2"/>
            <w:tcBorders>
              <w:top w:val="single" w:sz="6" w:space="0" w:color="auto"/>
              <w:bottom w:val="single" w:sz="6" w:space="0" w:color="auto"/>
              <w:right w:val="single" w:sz="6" w:space="0" w:color="auto"/>
            </w:tcBorders>
          </w:tcPr>
          <w:p w:rsidR="001B7AA7" w:rsidRDefault="001B7AA7">
            <w:pPr>
              <w:numPr>
                <w:ilvl w:val="12"/>
                <w:numId w:val="0"/>
              </w:numPr>
              <w:spacing w:before="120"/>
              <w:jc w:val="center"/>
            </w:pPr>
            <w:r>
              <w:t>Name</w:t>
            </w:r>
          </w:p>
        </w:tc>
        <w:tc>
          <w:tcPr>
            <w:tcW w:w="3545" w:type="dxa"/>
            <w:gridSpan w:val="2"/>
            <w:tcBorders>
              <w:top w:val="single" w:sz="6" w:space="0" w:color="auto"/>
              <w:bottom w:val="single" w:sz="6" w:space="0" w:color="auto"/>
              <w:right w:val="single" w:sz="6" w:space="0" w:color="auto"/>
            </w:tcBorders>
          </w:tcPr>
          <w:p w:rsidR="001B7AA7" w:rsidRDefault="001B7AA7">
            <w:pPr>
              <w:numPr>
                <w:ilvl w:val="12"/>
                <w:numId w:val="0"/>
              </w:numPr>
              <w:spacing w:before="120"/>
              <w:jc w:val="center"/>
            </w:pPr>
            <w:r>
              <w:t>Date(s) of Assignment</w:t>
            </w: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rPr>
          <w:trHeight w:val="403"/>
        </w:trPr>
        <w:tc>
          <w:tcPr>
            <w:tcW w:w="2268" w:type="dxa"/>
            <w:gridSpan w:val="2"/>
            <w:tcBorders>
              <w:top w:val="single" w:sz="6" w:space="0" w:color="auto"/>
              <w:left w:val="single" w:sz="6" w:space="0" w:color="auto"/>
              <w:bottom w:val="single" w:sz="6" w:space="0" w:color="auto"/>
              <w:right w:val="single" w:sz="6" w:space="0" w:color="auto"/>
            </w:tcBorders>
          </w:tcPr>
          <w:p w:rsidR="001B7AA7" w:rsidRDefault="001B7AA7">
            <w:pPr>
              <w:numPr>
                <w:ilvl w:val="12"/>
                <w:numId w:val="0"/>
              </w:numPr>
              <w:spacing w:before="120"/>
            </w:pPr>
            <w:r>
              <w:t>Original creditor</w:t>
            </w:r>
          </w:p>
        </w:tc>
        <w:tc>
          <w:tcPr>
            <w:tcW w:w="4927" w:type="dxa"/>
            <w:gridSpan w:val="2"/>
            <w:tcBorders>
              <w:top w:val="single" w:sz="6" w:space="0" w:color="auto"/>
              <w:bottom w:val="single" w:sz="6" w:space="0" w:color="auto"/>
              <w:right w:val="single" w:sz="6" w:space="0" w:color="auto"/>
            </w:tcBorders>
          </w:tcPr>
          <w:p w:rsidR="001B7AA7" w:rsidRDefault="001B7AA7">
            <w:pPr>
              <w:pStyle w:val="Variableparagraph"/>
            </w:pPr>
          </w:p>
        </w:tc>
        <w:tc>
          <w:tcPr>
            <w:tcW w:w="3545" w:type="dxa"/>
            <w:gridSpan w:val="2"/>
            <w:tcBorders>
              <w:top w:val="single" w:sz="6" w:space="0" w:color="auto"/>
              <w:bottom w:val="single" w:sz="6" w:space="0" w:color="auto"/>
              <w:right w:val="single" w:sz="6" w:space="0" w:color="auto"/>
            </w:tcBorders>
          </w:tcPr>
          <w:p w:rsidR="001B7AA7" w:rsidRDefault="001B7AA7">
            <w:pPr>
              <w:pStyle w:val="Variableparagraph"/>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top w:val="single" w:sz="6" w:space="0" w:color="auto"/>
              <w:left w:val="single" w:sz="6" w:space="0" w:color="auto"/>
              <w:right w:val="single" w:sz="6" w:space="0" w:color="auto"/>
            </w:tcBorders>
          </w:tcPr>
          <w:p w:rsidR="001B7AA7" w:rsidRDefault="001B7AA7">
            <w:pPr>
              <w:numPr>
                <w:ilvl w:val="12"/>
                <w:numId w:val="0"/>
              </w:numPr>
              <w:spacing w:before="120"/>
            </w:pPr>
            <w:r>
              <w:t>Assignees</w:t>
            </w:r>
          </w:p>
        </w:tc>
        <w:tc>
          <w:tcPr>
            <w:tcW w:w="4927" w:type="dxa"/>
            <w:gridSpan w:val="2"/>
            <w:tcBorders>
              <w:top w:val="single" w:sz="6" w:space="0" w:color="auto"/>
              <w:right w:val="single" w:sz="6" w:space="0" w:color="auto"/>
            </w:tcBorders>
          </w:tcPr>
          <w:p w:rsidR="001B7AA7" w:rsidRDefault="001B7AA7">
            <w:pPr>
              <w:pStyle w:val="Variableparagraph"/>
              <w:rPr>
                <w:rFonts w:ascii="Times New Roman" w:hAnsi="Times New Roman"/>
                <w:sz w:val="24"/>
              </w:rPr>
            </w:pPr>
          </w:p>
        </w:tc>
        <w:tc>
          <w:tcPr>
            <w:tcW w:w="3545" w:type="dxa"/>
            <w:gridSpan w:val="2"/>
            <w:tcBorders>
              <w:top w:val="single" w:sz="6" w:space="0" w:color="auto"/>
              <w:right w:val="single" w:sz="6" w:space="0" w:color="auto"/>
            </w:tcBorders>
          </w:tcPr>
          <w:p w:rsidR="001B7AA7" w:rsidRDefault="001B7AA7">
            <w:pPr>
              <w:pStyle w:val="Variableparagraph"/>
              <w:rPr>
                <w:rFonts w:ascii="Times New Roman" w:hAnsi="Times New Roman"/>
                <w:sz w:val="24"/>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right w:val="single" w:sz="6" w:space="0" w:color="auto"/>
            </w:tcBorders>
          </w:tcPr>
          <w:p w:rsidR="001B7AA7" w:rsidRDefault="001B7AA7">
            <w:pPr>
              <w:numPr>
                <w:ilvl w:val="12"/>
                <w:numId w:val="0"/>
              </w:numPr>
              <w:spacing w:before="120"/>
            </w:pPr>
          </w:p>
        </w:tc>
        <w:tc>
          <w:tcPr>
            <w:tcW w:w="4927" w:type="dxa"/>
            <w:gridSpan w:val="2"/>
            <w:tcBorders>
              <w:right w:val="single" w:sz="6" w:space="0" w:color="auto"/>
            </w:tcBorders>
          </w:tcPr>
          <w:p w:rsidR="001B7AA7" w:rsidRDefault="001B7AA7">
            <w:pPr>
              <w:pStyle w:val="Variableparagraph"/>
              <w:rPr>
                <w:rStyle w:val="Variable"/>
              </w:rPr>
            </w:pPr>
          </w:p>
        </w:tc>
        <w:tc>
          <w:tcPr>
            <w:tcW w:w="3545" w:type="dxa"/>
            <w:gridSpan w:val="2"/>
            <w:tcBorders>
              <w:right w:val="single" w:sz="6" w:space="0" w:color="auto"/>
            </w:tcBorders>
          </w:tcPr>
          <w:p w:rsidR="001B7AA7" w:rsidRDefault="001B7AA7">
            <w:pPr>
              <w:pStyle w:val="Variableparagraph"/>
              <w:rPr>
                <w:rStyle w:val="Variable"/>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right w:val="single" w:sz="6" w:space="0" w:color="auto"/>
            </w:tcBorders>
          </w:tcPr>
          <w:p w:rsidR="001B7AA7" w:rsidRDefault="001B7AA7">
            <w:pPr>
              <w:numPr>
                <w:ilvl w:val="12"/>
                <w:numId w:val="0"/>
              </w:numPr>
              <w:spacing w:before="120"/>
            </w:pPr>
          </w:p>
        </w:tc>
        <w:tc>
          <w:tcPr>
            <w:tcW w:w="4927" w:type="dxa"/>
            <w:gridSpan w:val="2"/>
            <w:tcBorders>
              <w:right w:val="single" w:sz="6" w:space="0" w:color="auto"/>
            </w:tcBorders>
          </w:tcPr>
          <w:p w:rsidR="001B7AA7" w:rsidRDefault="001B7AA7">
            <w:pPr>
              <w:pStyle w:val="Variableparagraph"/>
              <w:rPr>
                <w:rStyle w:val="Variable"/>
              </w:rPr>
            </w:pPr>
          </w:p>
        </w:tc>
        <w:tc>
          <w:tcPr>
            <w:tcW w:w="3545" w:type="dxa"/>
            <w:gridSpan w:val="2"/>
            <w:tcBorders>
              <w:right w:val="single" w:sz="6" w:space="0" w:color="auto"/>
            </w:tcBorders>
          </w:tcPr>
          <w:p w:rsidR="001B7AA7" w:rsidRDefault="001B7AA7">
            <w:pPr>
              <w:pStyle w:val="Variableparagraph"/>
              <w:rPr>
                <w:rStyle w:val="Variable"/>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right w:val="single" w:sz="6" w:space="0" w:color="auto"/>
            </w:tcBorders>
          </w:tcPr>
          <w:p w:rsidR="001B7AA7" w:rsidRDefault="001B7AA7">
            <w:pPr>
              <w:numPr>
                <w:ilvl w:val="12"/>
                <w:numId w:val="0"/>
              </w:numPr>
              <w:spacing w:before="120"/>
            </w:pPr>
          </w:p>
        </w:tc>
        <w:tc>
          <w:tcPr>
            <w:tcW w:w="4927" w:type="dxa"/>
            <w:gridSpan w:val="2"/>
            <w:tcBorders>
              <w:right w:val="single" w:sz="6" w:space="0" w:color="auto"/>
            </w:tcBorders>
          </w:tcPr>
          <w:p w:rsidR="001B7AA7" w:rsidRDefault="001B7AA7">
            <w:pPr>
              <w:pStyle w:val="Variableparagraph"/>
              <w:rPr>
                <w:rStyle w:val="Variable"/>
              </w:rPr>
            </w:pPr>
          </w:p>
        </w:tc>
        <w:tc>
          <w:tcPr>
            <w:tcW w:w="3545" w:type="dxa"/>
            <w:gridSpan w:val="2"/>
            <w:tcBorders>
              <w:right w:val="single" w:sz="6" w:space="0" w:color="auto"/>
            </w:tcBorders>
          </w:tcPr>
          <w:p w:rsidR="001B7AA7" w:rsidRDefault="001B7AA7">
            <w:pPr>
              <w:pStyle w:val="Variableparagraph"/>
              <w:rPr>
                <w:rStyle w:val="Variable"/>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right w:val="single" w:sz="6" w:space="0" w:color="auto"/>
            </w:tcBorders>
          </w:tcPr>
          <w:p w:rsidR="001B7AA7" w:rsidRDefault="001B7AA7">
            <w:pPr>
              <w:numPr>
                <w:ilvl w:val="12"/>
                <w:numId w:val="0"/>
              </w:numPr>
              <w:spacing w:before="120"/>
            </w:pPr>
          </w:p>
        </w:tc>
        <w:tc>
          <w:tcPr>
            <w:tcW w:w="4927" w:type="dxa"/>
            <w:gridSpan w:val="2"/>
            <w:tcBorders>
              <w:right w:val="single" w:sz="6" w:space="0" w:color="auto"/>
            </w:tcBorders>
          </w:tcPr>
          <w:p w:rsidR="001B7AA7" w:rsidRDefault="001B7AA7">
            <w:pPr>
              <w:pStyle w:val="Variableparagraph"/>
              <w:rPr>
                <w:rStyle w:val="Variable"/>
              </w:rPr>
            </w:pPr>
          </w:p>
        </w:tc>
        <w:tc>
          <w:tcPr>
            <w:tcW w:w="3545" w:type="dxa"/>
            <w:gridSpan w:val="2"/>
            <w:tcBorders>
              <w:right w:val="single" w:sz="6" w:space="0" w:color="auto"/>
            </w:tcBorders>
          </w:tcPr>
          <w:p w:rsidR="001B7AA7" w:rsidRDefault="001B7AA7">
            <w:pPr>
              <w:pStyle w:val="Variableparagraph"/>
              <w:rPr>
                <w:rStyle w:val="Variable"/>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right w:val="single" w:sz="6" w:space="0" w:color="auto"/>
            </w:tcBorders>
          </w:tcPr>
          <w:p w:rsidR="001B7AA7" w:rsidRDefault="001B7AA7">
            <w:pPr>
              <w:numPr>
                <w:ilvl w:val="12"/>
                <w:numId w:val="0"/>
              </w:numPr>
              <w:spacing w:before="120"/>
            </w:pPr>
          </w:p>
        </w:tc>
        <w:tc>
          <w:tcPr>
            <w:tcW w:w="4927" w:type="dxa"/>
            <w:gridSpan w:val="2"/>
            <w:tcBorders>
              <w:right w:val="single" w:sz="6" w:space="0" w:color="auto"/>
            </w:tcBorders>
          </w:tcPr>
          <w:p w:rsidR="001B7AA7" w:rsidRDefault="001B7AA7">
            <w:pPr>
              <w:pStyle w:val="Variableparagraph"/>
              <w:rPr>
                <w:rStyle w:val="Variable"/>
              </w:rPr>
            </w:pPr>
          </w:p>
        </w:tc>
        <w:tc>
          <w:tcPr>
            <w:tcW w:w="3545" w:type="dxa"/>
            <w:gridSpan w:val="2"/>
            <w:tcBorders>
              <w:right w:val="single" w:sz="6" w:space="0" w:color="auto"/>
            </w:tcBorders>
          </w:tcPr>
          <w:p w:rsidR="001B7AA7" w:rsidRDefault="001B7AA7">
            <w:pPr>
              <w:pStyle w:val="Variableparagraph"/>
              <w:rPr>
                <w:rStyle w:val="Variable"/>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right w:val="single" w:sz="6" w:space="0" w:color="auto"/>
            </w:tcBorders>
          </w:tcPr>
          <w:p w:rsidR="001B7AA7" w:rsidRDefault="001B7AA7">
            <w:pPr>
              <w:numPr>
                <w:ilvl w:val="12"/>
                <w:numId w:val="0"/>
              </w:numPr>
              <w:spacing w:before="120"/>
            </w:pPr>
          </w:p>
        </w:tc>
        <w:tc>
          <w:tcPr>
            <w:tcW w:w="4927" w:type="dxa"/>
            <w:gridSpan w:val="2"/>
            <w:tcBorders>
              <w:right w:val="single" w:sz="6" w:space="0" w:color="auto"/>
            </w:tcBorders>
          </w:tcPr>
          <w:p w:rsidR="001B7AA7" w:rsidRDefault="001B7AA7">
            <w:pPr>
              <w:pStyle w:val="Variableparagraph"/>
              <w:rPr>
                <w:rStyle w:val="Variable"/>
              </w:rPr>
            </w:pPr>
          </w:p>
        </w:tc>
        <w:tc>
          <w:tcPr>
            <w:tcW w:w="3545" w:type="dxa"/>
            <w:gridSpan w:val="2"/>
            <w:tcBorders>
              <w:right w:val="single" w:sz="6" w:space="0" w:color="auto"/>
            </w:tcBorders>
          </w:tcPr>
          <w:p w:rsidR="001B7AA7" w:rsidRDefault="001B7AA7">
            <w:pPr>
              <w:pStyle w:val="Variableparagraph"/>
              <w:rPr>
                <w:rStyle w:val="Variable"/>
              </w:rPr>
            </w:pPr>
          </w:p>
        </w:tc>
      </w:tr>
      <w:tr w:rsidR="001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2268" w:type="dxa"/>
            <w:gridSpan w:val="2"/>
            <w:tcBorders>
              <w:left w:val="single" w:sz="6" w:space="0" w:color="auto"/>
              <w:bottom w:val="single" w:sz="6" w:space="0" w:color="auto"/>
              <w:right w:val="single" w:sz="6" w:space="0" w:color="auto"/>
            </w:tcBorders>
          </w:tcPr>
          <w:p w:rsidR="001B7AA7" w:rsidRDefault="001B7AA7">
            <w:pPr>
              <w:numPr>
                <w:ilvl w:val="12"/>
                <w:numId w:val="0"/>
              </w:numPr>
              <w:spacing w:before="120"/>
            </w:pPr>
          </w:p>
        </w:tc>
        <w:tc>
          <w:tcPr>
            <w:tcW w:w="4927" w:type="dxa"/>
            <w:gridSpan w:val="2"/>
            <w:tcBorders>
              <w:bottom w:val="single" w:sz="6" w:space="0" w:color="auto"/>
              <w:right w:val="single" w:sz="6" w:space="0" w:color="auto"/>
            </w:tcBorders>
          </w:tcPr>
          <w:p w:rsidR="001B7AA7" w:rsidRDefault="001B7AA7">
            <w:pPr>
              <w:pStyle w:val="Variableparagraph"/>
              <w:rPr>
                <w:rStyle w:val="Variable"/>
              </w:rPr>
            </w:pPr>
          </w:p>
        </w:tc>
        <w:tc>
          <w:tcPr>
            <w:tcW w:w="3545" w:type="dxa"/>
            <w:gridSpan w:val="2"/>
            <w:tcBorders>
              <w:bottom w:val="single" w:sz="6" w:space="0" w:color="auto"/>
              <w:right w:val="single" w:sz="6" w:space="0" w:color="auto"/>
            </w:tcBorders>
          </w:tcPr>
          <w:p w:rsidR="001B7AA7" w:rsidRDefault="001B7AA7">
            <w:pPr>
              <w:pStyle w:val="Variableparagraph"/>
              <w:rPr>
                <w:rStyle w:val="Variable"/>
              </w:rPr>
            </w:pPr>
          </w:p>
        </w:tc>
      </w:tr>
    </w:tbl>
    <w:p w:rsidR="001B7AA7" w:rsidRDefault="001B7AA7">
      <w:pPr>
        <w:numPr>
          <w:ilvl w:val="12"/>
          <w:numId w:val="0"/>
        </w:numPr>
        <w:spacing w:before="180"/>
        <w:rPr>
          <w:b/>
        </w:rPr>
      </w:pPr>
      <w:r>
        <w:rPr>
          <w:b/>
        </w:rPr>
        <w:t>How to comply with a statutory demand</w:t>
      </w:r>
    </w:p>
    <w:p w:rsidR="001B7AA7" w:rsidRDefault="001B7AA7">
      <w:pPr>
        <w:numPr>
          <w:ilvl w:val="12"/>
          <w:numId w:val="0"/>
        </w:numPr>
        <w:spacing w:before="120"/>
      </w:pPr>
      <w:r>
        <w:t xml:space="preserve">If the company wishes to avoid a winding-up petition being presented it must pay the debt shown on page 1, particulars of which are set out on page 2 of this notice, within the period of </w:t>
      </w:r>
      <w:r>
        <w:rPr>
          <w:b/>
        </w:rPr>
        <w:t>21 days after</w:t>
      </w:r>
      <w:r>
        <w:t xml:space="preserve"> its service upon the company. Alternatively, the company can attempt to come to a settlement with the creditor. To do this the company should:</w:t>
      </w:r>
    </w:p>
    <w:p w:rsidR="001B7AA7" w:rsidRDefault="001B7AA7">
      <w:pPr>
        <w:numPr>
          <w:ilvl w:val="0"/>
          <w:numId w:val="1"/>
        </w:numPr>
        <w:ind w:left="284" w:hanging="284"/>
      </w:pPr>
      <w:r>
        <w:t>inform the individual (or one of the individuals) named in part A above immediately that it is willing and able to offer security for the debt to the creditor’s satisfaction; or</w:t>
      </w:r>
    </w:p>
    <w:p w:rsidR="001B7AA7" w:rsidRDefault="001B7AA7">
      <w:pPr>
        <w:numPr>
          <w:ilvl w:val="0"/>
          <w:numId w:val="1"/>
        </w:numPr>
        <w:ind w:left="284" w:hanging="284"/>
      </w:pPr>
      <w:r>
        <w:t>inform the individual (or one of the individuals) named in part A immediately that it is willing and able to compound for the debt to the creditor’s satisfaction.</w:t>
      </w:r>
    </w:p>
    <w:p w:rsidR="001B7AA7" w:rsidRDefault="001B7AA7">
      <w:pPr>
        <w:numPr>
          <w:ilvl w:val="12"/>
          <w:numId w:val="0"/>
        </w:numPr>
      </w:pPr>
    </w:p>
    <w:p w:rsidR="001B7AA7" w:rsidRDefault="001B7AA7">
      <w:pPr>
        <w:numPr>
          <w:ilvl w:val="12"/>
          <w:numId w:val="0"/>
        </w:numPr>
      </w:pPr>
      <w:r>
        <w:t>If the company disputes the demand in whole or in part it should:</w:t>
      </w:r>
    </w:p>
    <w:p w:rsidR="001B7AA7" w:rsidRDefault="001B7AA7">
      <w:pPr>
        <w:numPr>
          <w:ilvl w:val="0"/>
          <w:numId w:val="1"/>
        </w:numPr>
        <w:tabs>
          <w:tab w:val="clear" w:pos="0"/>
          <w:tab w:val="left" w:pos="284"/>
        </w:tabs>
        <w:ind w:left="0" w:firstLine="0"/>
      </w:pPr>
      <w:r>
        <w:t>contact the individual (or one of the individuals) named in part A immediately.</w:t>
      </w:r>
    </w:p>
    <w:p w:rsidR="001B7AA7" w:rsidRDefault="001B7AA7"/>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526"/>
        <w:gridCol w:w="6623"/>
        <w:gridCol w:w="1599"/>
      </w:tblGrid>
      <w:tr w:rsidR="001B7AA7" w:rsidTr="001B7AA7">
        <w:tblPrEx>
          <w:tblCellMar>
            <w:top w:w="0" w:type="dxa"/>
            <w:bottom w:w="0" w:type="dxa"/>
          </w:tblCellMar>
        </w:tblPrEx>
        <w:trPr>
          <w:cantSplit/>
        </w:trPr>
        <w:tc>
          <w:tcPr>
            <w:tcW w:w="1525" w:type="dxa"/>
            <w:tcBorders>
              <w:top w:val="nil"/>
              <w:left w:val="nil"/>
              <w:bottom w:val="nil"/>
              <w:right w:val="nil"/>
            </w:tcBorders>
          </w:tcPr>
          <w:p w:rsidR="001B7AA7" w:rsidRDefault="001B7AA7">
            <w:pPr>
              <w:rPr>
                <w:b/>
              </w:rPr>
            </w:pPr>
            <w:r>
              <w:rPr>
                <w:b/>
              </w:rPr>
              <w:t>REMEMBER!</w:t>
            </w:r>
          </w:p>
        </w:tc>
        <w:tc>
          <w:tcPr>
            <w:tcW w:w="8222" w:type="dxa"/>
            <w:gridSpan w:val="2"/>
            <w:tcBorders>
              <w:top w:val="nil"/>
              <w:left w:val="nil"/>
              <w:bottom w:val="nil"/>
              <w:right w:val="nil"/>
            </w:tcBorders>
          </w:tcPr>
          <w:p w:rsidR="001B7AA7" w:rsidRDefault="001B7AA7">
            <w:pPr>
              <w:rPr>
                <w:b/>
              </w:rPr>
            </w:pPr>
            <w:r>
              <w:rPr>
                <w:b/>
              </w:rPr>
              <w:t>The company has only 21 days after the date of service on it of this document before the creditor may present a winding-up petition.</w:t>
            </w:r>
          </w:p>
          <w:p w:rsidR="00AF4B64" w:rsidRDefault="00AF4B64">
            <w:pPr>
              <w:rPr>
                <w:b/>
              </w:rPr>
            </w:pPr>
          </w:p>
        </w:tc>
      </w:tr>
      <w:tr w:rsidR="001B7AA7" w:rsidTr="001B7AA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3"/>
        </w:trPr>
        <w:tc>
          <w:tcPr>
            <w:tcW w:w="1526" w:type="dxa"/>
          </w:tcPr>
          <w:p w:rsidR="001B7AA7" w:rsidRDefault="001B7AA7" w:rsidP="001B7AA7">
            <w:pPr>
              <w:pStyle w:val="FormText"/>
            </w:pPr>
            <w:r>
              <w:t xml:space="preserve"> </w:t>
            </w:r>
          </w:p>
        </w:tc>
        <w:tc>
          <w:tcPr>
            <w:tcW w:w="6623" w:type="dxa"/>
          </w:tcPr>
          <w:p w:rsidR="001B7AA7" w:rsidRPr="001B7AA7" w:rsidRDefault="001B7AA7" w:rsidP="001B7AA7">
            <w:pPr>
              <w:pStyle w:val="FormText"/>
              <w:rPr>
                <w:rFonts w:ascii="Arial" w:hAnsi="Arial" w:cs="Arial"/>
                <w:b/>
                <w:sz w:val="20"/>
              </w:rPr>
            </w:pPr>
            <w:r w:rsidRPr="001B7AA7">
              <w:rPr>
                <w:rFonts w:ascii="Arial" w:hAnsi="Arial" w:cs="Arial"/>
                <w:b/>
                <w:sz w:val="20"/>
              </w:rPr>
              <w:t>NOTE: The company has the right to make an application to the court(*) for an injunction restraining the creditor from presenting a winding-up petition or from advertising it.</w:t>
            </w:r>
          </w:p>
          <w:p w:rsidR="001B7AA7" w:rsidRPr="001B7AA7" w:rsidRDefault="001B7AA7" w:rsidP="001B7AA7">
            <w:pPr>
              <w:pStyle w:val="FormText"/>
              <w:rPr>
                <w:rFonts w:ascii="Arial" w:hAnsi="Arial" w:cs="Arial"/>
                <w:b/>
                <w:sz w:val="20"/>
              </w:rPr>
            </w:pPr>
          </w:p>
        </w:tc>
        <w:tc>
          <w:tcPr>
            <w:tcW w:w="1598" w:type="dxa"/>
          </w:tcPr>
          <w:p w:rsidR="001B7AA7" w:rsidRDefault="001B7AA7" w:rsidP="001B7AA7">
            <w:pPr>
              <w:pStyle w:val="FormText"/>
            </w:pPr>
          </w:p>
        </w:tc>
      </w:tr>
      <w:tr w:rsidR="001B7AA7" w:rsidTr="001B7AA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526" w:type="dxa"/>
          </w:tcPr>
          <w:p w:rsidR="001B7AA7" w:rsidRDefault="001B7AA7" w:rsidP="001B7AA7">
            <w:pPr>
              <w:pStyle w:val="FormText"/>
            </w:pPr>
          </w:p>
        </w:tc>
        <w:tc>
          <w:tcPr>
            <w:tcW w:w="6623" w:type="dxa"/>
          </w:tcPr>
          <w:p w:rsidR="001B7AA7" w:rsidRPr="001B7AA7" w:rsidRDefault="001B7AA7" w:rsidP="001B7AA7">
            <w:pPr>
              <w:pStyle w:val="FormText"/>
              <w:rPr>
                <w:rFonts w:ascii="Arial" w:hAnsi="Arial" w:cs="Arial"/>
                <w:sz w:val="20"/>
              </w:rPr>
            </w:pPr>
            <w:r w:rsidRPr="001B7AA7">
              <w:rPr>
                <w:rFonts w:ascii="Arial" w:hAnsi="Arial" w:cs="Arial"/>
                <w:sz w:val="20"/>
              </w:rPr>
              <w:t>(*) The court to which an application should be made is the court having jurisdiction to wind up the company under section 117 of the Insolvency Act 1986.</w:t>
            </w:r>
          </w:p>
        </w:tc>
        <w:tc>
          <w:tcPr>
            <w:tcW w:w="1598" w:type="dxa"/>
          </w:tcPr>
          <w:p w:rsidR="001B7AA7" w:rsidRDefault="001B7AA7" w:rsidP="001B7AA7">
            <w:pPr>
              <w:pStyle w:val="FormText"/>
            </w:pPr>
            <w:r>
              <w:t xml:space="preserve"> </w:t>
            </w:r>
          </w:p>
        </w:tc>
      </w:tr>
    </w:tbl>
    <w:p w:rsidR="001B7AA7" w:rsidRDefault="001B7AA7"/>
    <w:p w:rsidR="001B7AA7" w:rsidRDefault="001B7AA7">
      <w:pPr>
        <w:sectPr w:rsidR="001B7AA7">
          <w:pgSz w:w="11907" w:h="16840"/>
          <w:pgMar w:top="856" w:right="420" w:bottom="856" w:left="856" w:header="0" w:footer="420" w:gutter="0"/>
          <w:cols w:space="720"/>
          <w:noEndnote/>
        </w:sectPr>
      </w:pPr>
      <w:r>
        <w:br w:type="page"/>
      </w:r>
    </w:p>
    <w:p w:rsidR="001B7AA7" w:rsidRDefault="001B7AA7"/>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96"/>
      </w:tblGrid>
      <w:tr w:rsidR="001B7AA7">
        <w:tblPrEx>
          <w:tblCellMar>
            <w:top w:w="0" w:type="dxa"/>
            <w:left w:w="0" w:type="dxa"/>
            <w:bottom w:w="0" w:type="dxa"/>
            <w:right w:w="0" w:type="dxa"/>
          </w:tblCellMar>
        </w:tblPrEx>
        <w:trPr>
          <w:trHeight w:val="14120"/>
        </w:trPr>
        <w:tc>
          <w:tcPr>
            <w:tcW w:w="9696" w:type="dxa"/>
          </w:tcPr>
          <w:p w:rsidR="001B7AA7" w:rsidRDefault="001B7AA7">
            <w:pPr>
              <w:pStyle w:val="Variableparagraph"/>
            </w:pPr>
          </w:p>
        </w:tc>
      </w:tr>
    </w:tbl>
    <w:p w:rsidR="001B7AA7" w:rsidRDefault="001B7AA7"/>
    <w:sectPr w:rsidR="001B7AA7">
      <w:type w:val="continuous"/>
      <w:pgSz w:w="11907" w:h="16840" w:code="9"/>
      <w:pgMar w:top="794" w:right="420" w:bottom="794" w:left="737" w:header="0" w:footer="4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93" w:rsidRDefault="005D0A93">
      <w:r>
        <w:separator/>
      </w:r>
    </w:p>
  </w:endnote>
  <w:endnote w:type="continuationSeparator" w:id="1">
    <w:p w:rsidR="005D0A93" w:rsidRDefault="005D0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A7" w:rsidRDefault="001B7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A7" w:rsidRDefault="001B7AA7">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A7" w:rsidRDefault="001B7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93" w:rsidRDefault="005D0A93">
      <w:r>
        <w:separator/>
      </w:r>
    </w:p>
  </w:footnote>
  <w:footnote w:type="continuationSeparator" w:id="1">
    <w:p w:rsidR="005D0A93" w:rsidRDefault="005D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A7" w:rsidRDefault="001B7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A7" w:rsidRDefault="001B7A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A7" w:rsidRDefault="001B7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E4A06"/>
    <w:lvl w:ilvl="0">
      <w:numFmt w:val="decimal"/>
      <w:pStyle w:val="Normalbullet"/>
      <w:lvlText w:val="*"/>
      <w:lvlJc w:val="left"/>
    </w:lvl>
  </w:abstractNum>
  <w:abstractNum w:abstractNumId="1">
    <w:nsid w:val="0C7E7C22"/>
    <w:multiLevelType w:val="singleLevel"/>
    <w:tmpl w:val="DCC6186A"/>
    <w:lvl w:ilvl="0">
      <w:start w:val="1"/>
      <w:numFmt w:val="bullet"/>
      <w:lvlText w:val=""/>
      <w:lvlJc w:val="left"/>
      <w:pPr>
        <w:tabs>
          <w:tab w:val="num" w:pos="360"/>
        </w:tabs>
        <w:ind w:left="0" w:firstLine="0"/>
      </w:pPr>
      <w:rPr>
        <w:rFonts w:ascii="Symbol" w:hAnsi="Symbol" w:hint="default"/>
      </w:rPr>
    </w:lvl>
  </w:abstractNum>
  <w:abstractNum w:abstractNumId="2">
    <w:nsid w:val="115E663E"/>
    <w:multiLevelType w:val="singleLevel"/>
    <w:tmpl w:val="3E94327E"/>
    <w:lvl w:ilvl="0">
      <w:numFmt w:val="decimal"/>
      <w:lvlText w:val="*"/>
      <w:lvlJc w:val="left"/>
    </w:lvl>
  </w:abstractNum>
  <w:abstractNum w:abstractNumId="3">
    <w:nsid w:val="474721BF"/>
    <w:multiLevelType w:val="singleLevel"/>
    <w:tmpl w:val="0C603038"/>
    <w:lvl w:ilvl="0">
      <w:start w:val="1"/>
      <w:numFmt w:val="bullet"/>
      <w:lvlText w:val=""/>
      <w:lvlJc w:val="left"/>
      <w:pPr>
        <w:tabs>
          <w:tab w:val="num" w:pos="417"/>
        </w:tabs>
        <w:ind w:left="0" w:firstLine="57"/>
      </w:pPr>
      <w:rPr>
        <w:rFonts w:ascii="Symbol" w:hAnsi="Symbol" w:hint="default"/>
        <w:sz w:val="20"/>
      </w:rPr>
    </w:lvl>
  </w:abstractNum>
  <w:abstractNum w:abstractNumId="4">
    <w:nsid w:val="6B893F64"/>
    <w:multiLevelType w:val="multilevel"/>
    <w:tmpl w:val="76E6FB16"/>
    <w:lvl w:ilvl="0">
      <w:start w:val="1"/>
      <w:numFmt w:val="bullet"/>
      <w:lvlText w:val="•"/>
      <w:lvlJc w:val="left"/>
      <w:pPr>
        <w:tabs>
          <w:tab w:val="num" w:pos="284"/>
        </w:tabs>
        <w:ind w:left="284" w:hanging="284"/>
      </w:pPr>
      <w:rPr>
        <w:rFonts w:ascii="Times New Roman" w:hAnsi="Times New Roman" w:cs="Times New Roman"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6865568"/>
    <w:multiLevelType w:val="hybridMultilevel"/>
    <w:tmpl w:val="373425DA"/>
    <w:lvl w:ilvl="0">
      <w:start w:val="1"/>
      <w:numFmt w:val="bullet"/>
      <w:pStyle w:val="Notebullet"/>
      <w:lvlText w:val="•"/>
      <w:lvlJc w:val="left"/>
      <w:pPr>
        <w:tabs>
          <w:tab w:val="num" w:pos="284"/>
        </w:tabs>
        <w:ind w:left="284" w:hanging="284"/>
      </w:pPr>
      <w:rPr>
        <w:rFonts w:ascii="Times New Roman" w:hAnsi="Times New Roman" w:cs="Times New Roman" w:hint="default"/>
        <w:b w:val="0"/>
        <w:i w:val="0"/>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6B957BD"/>
    <w:multiLevelType w:val="singleLevel"/>
    <w:tmpl w:val="0C603038"/>
    <w:lvl w:ilvl="0">
      <w:start w:val="1"/>
      <w:numFmt w:val="bullet"/>
      <w:lvlText w:val=""/>
      <w:lvlJc w:val="left"/>
      <w:pPr>
        <w:tabs>
          <w:tab w:val="num" w:pos="417"/>
        </w:tabs>
        <w:ind w:left="0" w:firstLine="57"/>
      </w:pPr>
      <w:rPr>
        <w:rFonts w:ascii="Symbol" w:hAnsi="Symbol" w:hint="default"/>
        <w:sz w:val="20"/>
      </w:rPr>
    </w:lvl>
  </w:abstractNum>
  <w:num w:numId="1">
    <w:abstractNumId w:val="0"/>
    <w:lvlOverride w:ilvl="0">
      <w:lvl w:ilvl="0">
        <w:start w:val="1"/>
        <w:numFmt w:val="bullet"/>
        <w:pStyle w:val="Normalbullet"/>
        <w:lvlText w:val=""/>
        <w:lvlJc w:val="left"/>
        <w:pPr>
          <w:tabs>
            <w:tab w:val="num" w:pos="0"/>
          </w:tabs>
          <w:ind w:left="283" w:hanging="283"/>
        </w:pPr>
        <w:rPr>
          <w:rFonts w:ascii="Symbol" w:hAnsi="Symbol" w:hint="default"/>
          <w:sz w:val="28"/>
          <w:szCs w:val="28"/>
        </w:rPr>
      </w:lvl>
    </w:lvlOverride>
  </w:num>
  <w:num w:numId="2">
    <w:abstractNumId w:val="0"/>
    <w:lvlOverride w:ilvl="0">
      <w:lvl w:ilvl="0">
        <w:start w:val="1"/>
        <w:numFmt w:val="bullet"/>
        <w:pStyle w:val="Normalbullet"/>
        <w:lvlText w:val=""/>
        <w:legacy w:legacy="1" w:legacySpace="0" w:legacyIndent="283"/>
        <w:lvlJc w:val="left"/>
        <w:pPr>
          <w:ind w:left="283" w:hanging="283"/>
        </w:pPr>
        <w:rPr>
          <w:rFonts w:ascii="Symbol" w:hAnsi="Symbol" w:hint="default"/>
          <w:sz w:val="24"/>
        </w:rPr>
      </w:lvl>
    </w:lvlOverride>
  </w:num>
  <w:num w:numId="3">
    <w:abstractNumId w:val="1"/>
  </w:num>
  <w:num w:numId="4">
    <w:abstractNumId w:val="6"/>
  </w:num>
  <w:num w:numId="5">
    <w:abstractNumId w:val="3"/>
  </w:num>
  <w:num w:numId="6">
    <w:abstractNumId w:val="2"/>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B7AA7"/>
    <w:rsid w:val="001B7AA7"/>
    <w:rsid w:val="005214F4"/>
    <w:rsid w:val="005225BF"/>
    <w:rsid w:val="005D0A93"/>
    <w:rsid w:val="0069298D"/>
    <w:rsid w:val="00AF4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lang w:eastAsia="en-US"/>
    </w:rPr>
  </w:style>
  <w:style w:type="paragraph" w:styleId="Heading1">
    <w:name w:val="heading 1"/>
    <w:basedOn w:val="Normal"/>
    <w:next w:val="Normal"/>
    <w:qFormat/>
    <w:pPr>
      <w:keepNext/>
      <w:spacing w:before="240" w:after="40"/>
      <w:ind w:left="1503" w:right="85" w:hanging="1418"/>
      <w:outlineLvl w:val="0"/>
    </w:pPr>
    <w:rPr>
      <w:caps/>
    </w:rPr>
  </w:style>
  <w:style w:type="paragraph" w:styleId="Heading2">
    <w:name w:val="heading 2"/>
    <w:basedOn w:val="Normal"/>
    <w:next w:val="Normal"/>
    <w:qFormat/>
    <w:pPr>
      <w:keepNext/>
      <w:spacing w:before="240" w:after="60"/>
      <w:outlineLvl w:val="1"/>
    </w:pPr>
    <w:rPr>
      <w:spacing w:val="-3"/>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keepNext/>
      <w:spacing w:line="360" w:lineRule="auto"/>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i/>
      <w:sz w:val="14"/>
    </w:rPr>
  </w:style>
  <w:style w:type="paragraph" w:styleId="BodyText2">
    <w:name w:val="Body Text 2"/>
    <w:basedOn w:val="Normal"/>
    <w:pPr>
      <w:spacing w:before="60"/>
    </w:pPr>
    <w:rPr>
      <w:i/>
      <w:sz w:val="18"/>
    </w:rPr>
  </w:style>
  <w:style w:type="paragraph" w:styleId="BodyText3">
    <w:name w:val="Body Text 3"/>
    <w:basedOn w:val="Normal"/>
    <w:pPr>
      <w:spacing w:before="40"/>
    </w:pPr>
    <w:rPr>
      <w:sz w:val="18"/>
    </w:rPr>
  </w:style>
  <w:style w:type="paragraph" w:customStyle="1" w:styleId="Bulletnote">
    <w:name w:val="Bullet note"/>
    <w:basedOn w:val="Normal"/>
    <w:pPr>
      <w:tabs>
        <w:tab w:val="left" w:pos="227"/>
      </w:tabs>
      <w:ind w:left="284" w:hanging="284"/>
    </w:pPr>
    <w:rPr>
      <w:spacing w:val="-3"/>
      <w:vertAlign w:val="superscript"/>
    </w:rPr>
  </w:style>
  <w:style w:type="paragraph" w:styleId="Footer">
    <w:name w:val="footer"/>
    <w:basedOn w:val="Normal"/>
    <w:pPr>
      <w:tabs>
        <w:tab w:val="right" w:pos="10773"/>
      </w:tabs>
      <w:spacing w:before="13"/>
    </w:pPr>
    <w:rPr>
      <w:sz w:val="18"/>
    </w:rPr>
  </w:style>
  <w:style w:type="paragraph" w:styleId="Header">
    <w:name w:val="header"/>
    <w:basedOn w:val="Normal"/>
    <w:pPr>
      <w:tabs>
        <w:tab w:val="center" w:pos="4320"/>
        <w:tab w:val="right" w:pos="8640"/>
      </w:tabs>
    </w:pPr>
  </w:style>
  <w:style w:type="paragraph" w:customStyle="1" w:styleId="OrderNum">
    <w:name w:val="Order Num"/>
    <w:basedOn w:val="Normal"/>
    <w:pPr>
      <w:pBdr>
        <w:top w:val="single" w:sz="6" w:space="4" w:color="auto"/>
        <w:left w:val="single" w:sz="6" w:space="4" w:color="auto"/>
        <w:bottom w:val="single" w:sz="6" w:space="4" w:color="auto"/>
        <w:right w:val="single" w:sz="6" w:space="4" w:color="auto"/>
      </w:pBdr>
      <w:spacing w:before="60" w:after="80"/>
      <w:ind w:left="777" w:right="57" w:hanging="720"/>
    </w:pPr>
    <w:rPr>
      <w:b/>
      <w:spacing w:val="-3"/>
      <w:sz w:val="24"/>
    </w:rPr>
  </w:style>
  <w:style w:type="paragraph" w:customStyle="1" w:styleId="Heading">
    <w:name w:val="Heading"/>
    <w:basedOn w:val="Normal"/>
    <w:rPr>
      <w:b/>
      <w:sz w:val="28"/>
    </w:rPr>
  </w:style>
  <w:style w:type="paragraph" w:customStyle="1" w:styleId="Formtype">
    <w:name w:val="Form type"/>
    <w:basedOn w:val="Normal"/>
    <w:rPr>
      <w:b/>
      <w:sz w:val="24"/>
    </w:rPr>
  </w:style>
  <w:style w:type="paragraph" w:customStyle="1" w:styleId="Normalcaps">
    <w:name w:val="Normal caps"/>
    <w:basedOn w:val="Normal"/>
  </w:style>
  <w:style w:type="paragraph" w:customStyle="1" w:styleId="Notes">
    <w:name w:val="Notes"/>
    <w:basedOn w:val="Normal"/>
    <w:pPr>
      <w:ind w:left="255"/>
    </w:pPr>
    <w:rPr>
      <w:sz w:val="16"/>
    </w:rPr>
  </w:style>
  <w:style w:type="character" w:customStyle="1" w:styleId="Annotation">
    <w:name w:val="Annotation"/>
    <w:basedOn w:val="DefaultParagraphFont"/>
    <w:rPr>
      <w:sz w:val="18"/>
      <w:vertAlign w:val="superscript"/>
    </w:rPr>
  </w:style>
  <w:style w:type="paragraph" w:customStyle="1" w:styleId="Paraindent">
    <w:name w:val="Para indent"/>
    <w:basedOn w:val="Normal"/>
    <w:pPr>
      <w:ind w:left="720" w:hanging="720"/>
    </w:pPr>
  </w:style>
  <w:style w:type="paragraph" w:customStyle="1" w:styleId="Italic">
    <w:name w:val="Italic"/>
    <w:basedOn w:val="Normal"/>
    <w:rPr>
      <w:i/>
      <w:sz w:val="24"/>
    </w:rPr>
  </w:style>
  <w:style w:type="paragraph" w:customStyle="1" w:styleId="Backsheetheading">
    <w:name w:val="Backsheet heading"/>
    <w:basedOn w:val="Normal"/>
    <w:rPr>
      <w:sz w:val="24"/>
    </w:rPr>
  </w:style>
  <w:style w:type="paragraph" w:customStyle="1" w:styleId="Backsheettitle">
    <w:name w:val="Backsheet title"/>
    <w:basedOn w:val="Normal"/>
    <w:pPr>
      <w:jc w:val="center"/>
    </w:pPr>
    <w:rPr>
      <w:sz w:val="28"/>
    </w:rPr>
  </w:style>
  <w:style w:type="paragraph" w:customStyle="1" w:styleId="Notebullet">
    <w:name w:val="Note bullet"/>
    <w:basedOn w:val="Notes"/>
    <w:pPr>
      <w:numPr>
        <w:numId w:val="7"/>
      </w:numPr>
      <w:tabs>
        <w:tab w:val="left" w:pos="284"/>
      </w:tabs>
      <w:jc w:val="both"/>
    </w:pPr>
  </w:style>
  <w:style w:type="paragraph" w:customStyle="1" w:styleId="Normalbullet">
    <w:name w:val="Normal bullet"/>
    <w:basedOn w:val="Normal"/>
    <w:pPr>
      <w:numPr>
        <w:numId w:val="1"/>
      </w:numPr>
    </w:pPr>
  </w:style>
  <w:style w:type="character" w:customStyle="1" w:styleId="Formref">
    <w:name w:val="Form ref"/>
    <w:basedOn w:val="DefaultParagraphFont"/>
    <w:rPr>
      <w:b/>
      <w:sz w:val="20"/>
    </w:rPr>
  </w:style>
  <w:style w:type="character" w:customStyle="1" w:styleId="Formno">
    <w:name w:val="Form no"/>
    <w:basedOn w:val="Formref"/>
  </w:style>
  <w:style w:type="paragraph" w:customStyle="1" w:styleId="Formheading">
    <w:name w:val="Form heading"/>
    <w:basedOn w:val="Normal"/>
    <w:rPr>
      <w:sz w:val="28"/>
    </w:rPr>
  </w:style>
  <w:style w:type="paragraph" w:customStyle="1" w:styleId="Variableparagraph">
    <w:name w:val="Variable paragraph"/>
    <w:basedOn w:val="Normal"/>
    <w:pPr>
      <w:tabs>
        <w:tab w:val="left" w:pos="459"/>
        <w:tab w:val="left" w:pos="3435"/>
        <w:tab w:val="left" w:pos="6270"/>
        <w:tab w:val="right" w:pos="6871"/>
      </w:tabs>
      <w:spacing w:before="80"/>
    </w:pPr>
  </w:style>
  <w:style w:type="character" w:customStyle="1" w:styleId="Variable">
    <w:name w:val="Variable"/>
    <w:basedOn w:val="DefaultParagraphFont"/>
    <w:rPr>
      <w:rFonts w:ascii="Times New Roman" w:hAnsi="Times New Roman"/>
      <w:sz w:val="22"/>
      <w:szCs w:val="22"/>
    </w:rPr>
  </w:style>
  <w:style w:type="paragraph" w:customStyle="1" w:styleId="Addressvariable">
    <w:name w:val="Address variable"/>
    <w:basedOn w:val="Normal"/>
    <w:pPr>
      <w:ind w:left="964" w:hanging="964"/>
    </w:pPr>
  </w:style>
  <w:style w:type="paragraph" w:customStyle="1" w:styleId="FormText">
    <w:name w:val="FormText"/>
    <w:rsid w:val="001B7AA7"/>
    <w:pPr>
      <w:spacing w:line="220" w:lineRule="atLeast"/>
    </w:pPr>
    <w:rPr>
      <w:sz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Insolvency Form 4.1</vt:lpstr>
    </vt:vector>
  </TitlesOfParts>
  <Company>Dell Computer Corporation</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Stat Demand Insolvency Form 4.1</dc:title>
  <dc:creator>Phil Martin Property</dc:creator>
  <cp:lastModifiedBy>user</cp:lastModifiedBy>
  <cp:revision>2</cp:revision>
  <cp:lastPrinted>2000-03-06T16:31:00Z</cp:lastPrinted>
  <dcterms:created xsi:type="dcterms:W3CDTF">2015-06-28T17:20:00Z</dcterms:created>
  <dcterms:modified xsi:type="dcterms:W3CDTF">2015-06-28T17:20:00Z</dcterms:modified>
</cp:coreProperties>
</file>